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Ind w:w="108" w:type="dxa"/>
        <w:tblLook w:val="0000" w:firstRow="0" w:lastRow="0" w:firstColumn="0" w:lastColumn="0" w:noHBand="0" w:noVBand="0"/>
      </w:tblPr>
      <w:tblGrid>
        <w:gridCol w:w="3402"/>
        <w:gridCol w:w="5670"/>
      </w:tblGrid>
      <w:tr w:rsidR="00546D40" w14:paraId="6B7641C6" w14:textId="77777777" w:rsidTr="00D606CD">
        <w:trPr>
          <w:trHeight w:val="710"/>
        </w:trPr>
        <w:tc>
          <w:tcPr>
            <w:tcW w:w="3402" w:type="dxa"/>
          </w:tcPr>
          <w:p w14:paraId="2A0B29DD" w14:textId="77777777" w:rsidR="00546D40" w:rsidRDefault="00546D40" w:rsidP="002C2755">
            <w:pPr>
              <w:spacing w:after="0"/>
              <w:jc w:val="center"/>
              <w:rPr>
                <w:b/>
                <w:bCs/>
                <w:sz w:val="26"/>
              </w:rPr>
            </w:pPr>
            <w:r>
              <w:rPr>
                <w:b/>
                <w:bCs/>
                <w:sz w:val="26"/>
              </w:rPr>
              <w:t>ỦY BAN NHÂN DÂN</w:t>
            </w:r>
          </w:p>
          <w:p w14:paraId="0951BB56" w14:textId="77777777" w:rsidR="00546D40" w:rsidRDefault="00023315" w:rsidP="002C2755">
            <w:pPr>
              <w:spacing w:after="0"/>
              <w:jc w:val="center"/>
              <w:rPr>
                <w:sz w:val="26"/>
              </w:rPr>
            </w:pPr>
            <w:r>
              <w:rPr>
                <w:noProof/>
                <w:sz w:val="26"/>
              </w:rPr>
              <mc:AlternateContent>
                <mc:Choice Requires="wps">
                  <w:drawing>
                    <wp:anchor distT="4294967295" distB="4294967295" distL="114300" distR="114300" simplePos="0" relativeHeight="251658240" behindDoc="0" locked="0" layoutInCell="1" allowOverlap="1" wp14:anchorId="1D40BC6E" wp14:editId="57898613">
                      <wp:simplePos x="0" y="0"/>
                      <wp:positionH relativeFrom="column">
                        <wp:posOffset>448945</wp:posOffset>
                      </wp:positionH>
                      <wp:positionV relativeFrom="paragraph">
                        <wp:posOffset>208279</wp:posOffset>
                      </wp:positionV>
                      <wp:extent cx="1069340" cy="0"/>
                      <wp:effectExtent l="0" t="0" r="16510" b="19050"/>
                      <wp:wrapNone/>
                      <wp:docPr id="1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9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DF7505"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35pt,16.4pt" to="119.5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KL/HQIAADcEAAAOAAAAZHJzL2Uyb0RvYy54bWysU02P2yAQvVfqf0C+Z21nvWlixVlVdtLL&#10;to2U7Q8ggGNUzCAgcaKq/70D+VC2vVRVfcADM/N482aYPx97RQ7COgm6SvKHLCFCM+BS76rk2+tq&#10;NE2I81RzqkCLKjkJlzwv3r+bD6YUY+hAcWEJgmhXDqZKOu9NmaaOdaKn7gGM0OhswfbU49buUm7p&#10;gOi9SsdZNkkHsNxYYMI5PG3OzmQR8dtWMP+1bZ3wRFUJcvNxtXHdhjVdzGm5s9R0kl1o0H9g0VOp&#10;8dIbVEM9JXsr/4DqJbPgoPUPDPoU2lYyEWvAavLst2o2HTUi1oLiOHOTyf0/WPblsLZEcuwdyqNp&#10;jz3aeEvlrvOkBq1RQbBkHIQajCsxvtZrG0plR70xL8C+O6Kh7qjeiUj49WQQJA8Z6ZuUsHEGr9sO&#10;n4FjDN17iKodW9sHSNSDHGNzTrfmiKMnDA/zbDJ7LJAku/pSWl4TjXX+k4CeBKNKlNRBN1rSw4vz&#10;gQgtryHhWMNKKhV7rzQZqmT2NH6KCQ6U5MEZwpzdbWtlyYGG6YlfrAo992EW9ppHsE5QvrzYnkp1&#10;tvFypQMeloJ0LtZ5PH7MstlyupwWo2I8WY6KrGlGH1d1MZqs8g9PzWNT103+M1DLi7KTnAsd2F1H&#10;NS/+bhQuj+Y8ZLdhvcmQvkWPeiHZ6z+Sjr0M7TsPwhb4aW2vPcbpjMGXlxTG/36P9v17X/wCAAD/&#10;/wMAUEsDBBQABgAIAAAAIQCMpkSt3AAAAAgBAAAPAAAAZHJzL2Rvd25yZXYueG1sTI/BTsMwEETv&#10;SPyDtUhcKuo0kWgJcSoE5MaFQsV1Gy9JRLxOY7cNfD2LOMBxZ0azb4r15Hp1pDF0ng0s5gko4trb&#10;jhsDry/V1QpUiMgWe89k4JMCrMvzswJz60/8TMdNbJSUcMjRQBvjkGsd6pYchrkfiMV796PDKOfY&#10;aDviScpdr9MkudYOO5YPLQ5031L9sTk4A6Ha0r76mtWz5C1rPKX7h6dHNObyYrq7BRVpin9h+MEX&#10;dCiFaecPbIPqDSyTpSQNZKksED/Nbhagdr+CLgv9f0D5DQAA//8DAFBLAQItABQABgAIAAAAIQC2&#10;gziS/gAAAOEBAAATAAAAAAAAAAAAAAAAAAAAAABbQ29udGVudF9UeXBlc10ueG1sUEsBAi0AFAAG&#10;AAgAAAAhADj9If/WAAAAlAEAAAsAAAAAAAAAAAAAAAAALwEAAF9yZWxzLy5yZWxzUEsBAi0AFAAG&#10;AAgAAAAhACzgov8dAgAANwQAAA4AAAAAAAAAAAAAAAAALgIAAGRycy9lMm9Eb2MueG1sUEsBAi0A&#10;FAAGAAgAAAAhAIymRK3cAAAACAEAAA8AAAAAAAAAAAAAAAAAdwQAAGRycy9kb3ducmV2LnhtbFBL&#10;BQYAAAAABAAEAPMAAACABQAAAAA=&#10;"/>
                  </w:pict>
                </mc:Fallback>
              </mc:AlternateContent>
            </w:r>
            <w:r w:rsidR="00546D40">
              <w:rPr>
                <w:b/>
                <w:bCs/>
                <w:sz w:val="26"/>
              </w:rPr>
              <w:t>THÀNH PHỐ  HUẾ</w:t>
            </w:r>
          </w:p>
        </w:tc>
        <w:tc>
          <w:tcPr>
            <w:tcW w:w="5670" w:type="dxa"/>
          </w:tcPr>
          <w:p w14:paraId="1F8C80A0" w14:textId="77777777" w:rsidR="00546D40" w:rsidRPr="001352C5" w:rsidRDefault="00546D40" w:rsidP="002C2755">
            <w:pPr>
              <w:pStyle w:val="Heading3"/>
              <w:spacing w:before="0" w:beforeAutospacing="0" w:after="0" w:afterAutospacing="0" w:line="276" w:lineRule="auto"/>
              <w:jc w:val="center"/>
              <w:rPr>
                <w:sz w:val="26"/>
              </w:rPr>
            </w:pPr>
            <w:r w:rsidRPr="001352C5">
              <w:rPr>
                <w:sz w:val="26"/>
              </w:rPr>
              <w:t>CỘNG HÒA XÃ HỘI CHỦ NGHĨA VIỆT NAM</w:t>
            </w:r>
          </w:p>
          <w:p w14:paraId="6C2F3E4F" w14:textId="77777777" w:rsidR="00546D40" w:rsidRDefault="00023315" w:rsidP="002C2755">
            <w:pPr>
              <w:pStyle w:val="Heading3"/>
              <w:spacing w:before="0" w:beforeAutospacing="0" w:after="0" w:afterAutospacing="0" w:line="276" w:lineRule="auto"/>
              <w:jc w:val="center"/>
              <w:rPr>
                <w:b w:val="0"/>
                <w:sz w:val="26"/>
              </w:rPr>
            </w:pPr>
            <w:r>
              <w:rPr>
                <w:noProof/>
                <w:sz w:val="26"/>
              </w:rPr>
              <mc:AlternateContent>
                <mc:Choice Requires="wps">
                  <w:drawing>
                    <wp:anchor distT="0" distB="0" distL="114300" distR="114300" simplePos="0" relativeHeight="251656192" behindDoc="0" locked="0" layoutInCell="1" allowOverlap="1" wp14:anchorId="51E976FF" wp14:editId="0486E44A">
                      <wp:simplePos x="0" y="0"/>
                      <wp:positionH relativeFrom="column">
                        <wp:posOffset>751205</wp:posOffset>
                      </wp:positionH>
                      <wp:positionV relativeFrom="paragraph">
                        <wp:posOffset>208280</wp:posOffset>
                      </wp:positionV>
                      <wp:extent cx="1990725" cy="7620"/>
                      <wp:effectExtent l="0" t="0" r="28575" b="30480"/>
                      <wp:wrapNone/>
                      <wp:docPr id="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90725"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0115A2" id="Straight Connector 1"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15pt,16.4pt" to="215.9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MZBJwIAAEMEAAAOAAAAZHJzL2Uyb0RvYy54bWysU8uu2yAQ3VfqPyD2ie00TyvOVWUn3dz2&#10;Rspt9wSwjYoBAYkTVf33DuTRpt1UVb3AwAyHM2cOy6dTJ9GRWye0KnA2TDHiimomVFPgz6+bwRwj&#10;54liRGrFC3zmDj+t3r5Z9ibnI91qybhFAKJc3psCt96bPEkcbXlH3FAbriBYa9sRD0vbJMySHtA7&#10;mYzSdJr02jJjNeXOwW51CeJVxK9rTv1LXTvukSwwcPNxtHHchzFZLUneWGJaQa80yD+w6IhQcOkd&#10;qiKeoIMVf0B1glrtdO2HVHeJrmtBeawBqsnS36rZtcTwWAuI48xdJvf/YOmn49YiwQq8wEiRDlq0&#10;85aIpvWo1EqBgNqiLOjUG5dDeqm2NlRKT2pnnjX96pDSZUtUwyPf17MBkHgieTgSFs7Abfv+o2aQ&#10;Qw5eR9FOte1QLYX5Eg4GcBAGnWKXzvcu8ZNHFDazxSKdjSYYUYjNpqPYxITkASWcNdb5D1x3KEwK&#10;LIUKGpKcHJ+dhzog9ZYStpXeCCmjD6RCPQgxAfAQcVoKFoJxYZt9KS06kuCk+AVRAOwhzeqDYhGs&#10;5YStr3NPhLzMIV+qgAfVAJ3r7GKVb4t0sZ6v5+PBeDRdD8ZpVQ3eb8rxYLrJZpPqXVWWVfY9UMvG&#10;eSsY4yqwu9k2G/+dLa4P6GK4u3HvMiSP6LFEIHv7R9KxsaGXF1fsNTtvbVAj9BicGpOvryo8hV/X&#10;Mevn21/9AAAA//8DAFBLAwQUAAYACAAAACEASDj/z90AAAAJAQAADwAAAGRycy9kb3ducmV2Lnht&#10;bEyPQU/DMAyF70j8h8hI3FjSdkKjazpNCLggITEK57Tx2orGqZqsK/8ec2I3P/vp+XvFbnGDmHEK&#10;vScNyUqBQGq87anVUH08321AhGjImsETavjBALvy+qowufVnesf5EFvBIRRyo6GLccylDE2HzoSV&#10;H5H4dvSTM5Hl1Eo7mTOHu0GmSt1LZ3riD50Z8bHD5vtwchr2X69P2dtcOz/Yh7b6tK5SL6nWtzfL&#10;fgsi4hL/zfCHz+hQMlPtT2SDGFgnm4ytGrKUK7BhnSU81LxYK5BlIS8blL8AAAD//wMAUEsBAi0A&#10;FAAGAAgAAAAhALaDOJL+AAAA4QEAABMAAAAAAAAAAAAAAAAAAAAAAFtDb250ZW50X1R5cGVzXS54&#10;bWxQSwECLQAUAAYACAAAACEAOP0h/9YAAACUAQAACwAAAAAAAAAAAAAAAAAvAQAAX3JlbHMvLnJl&#10;bHNQSwECLQAUAAYACAAAACEAzWjGQScCAABDBAAADgAAAAAAAAAAAAAAAAAuAgAAZHJzL2Uyb0Rv&#10;Yy54bWxQSwECLQAUAAYACAAAACEASDj/z90AAAAJAQAADwAAAAAAAAAAAAAAAACBBAAAZHJzL2Rv&#10;d25yZXYueG1sUEsFBgAAAAAEAAQA8wAAAIsFAAAAAA==&#10;"/>
                  </w:pict>
                </mc:Fallback>
              </mc:AlternateContent>
            </w:r>
            <w:r w:rsidR="00546D40" w:rsidRPr="001352C5">
              <w:rPr>
                <w:sz w:val="26"/>
              </w:rPr>
              <w:t>Độc lập - Tự do - Hạnh phúc</w:t>
            </w:r>
          </w:p>
        </w:tc>
      </w:tr>
      <w:tr w:rsidR="00546D40" w14:paraId="45D946CE" w14:textId="77777777" w:rsidTr="00D606CD">
        <w:tc>
          <w:tcPr>
            <w:tcW w:w="3402" w:type="dxa"/>
          </w:tcPr>
          <w:p w14:paraId="32C64A7B" w14:textId="77777777" w:rsidR="00546D40" w:rsidRDefault="00546D40" w:rsidP="002C2755">
            <w:pPr>
              <w:spacing w:before="180"/>
              <w:jc w:val="center"/>
              <w:rPr>
                <w:sz w:val="26"/>
              </w:rPr>
            </w:pPr>
            <w:r>
              <w:rPr>
                <w:sz w:val="26"/>
              </w:rPr>
              <w:t>Số</w:t>
            </w:r>
            <w:r w:rsidR="00A53814">
              <w:rPr>
                <w:sz w:val="26"/>
              </w:rPr>
              <w:t xml:space="preserve">: </w:t>
            </w:r>
            <w:r w:rsidR="00B955D1">
              <w:rPr>
                <w:sz w:val="26"/>
                <w:lang w:val="vi-VN"/>
              </w:rPr>
              <w:t xml:space="preserve">        </w:t>
            </w:r>
            <w:r w:rsidR="00A53814">
              <w:rPr>
                <w:sz w:val="26"/>
              </w:rPr>
              <w:t>/</w:t>
            </w:r>
            <w:r w:rsidR="009D7714">
              <w:rPr>
                <w:sz w:val="26"/>
              </w:rPr>
              <w:t>2026/</w:t>
            </w:r>
            <w:r>
              <w:rPr>
                <w:sz w:val="26"/>
              </w:rPr>
              <w:t>QĐ-UBND</w:t>
            </w:r>
          </w:p>
          <w:p w14:paraId="7C242CC4" w14:textId="77777777" w:rsidR="00D606CD" w:rsidRPr="00D606CD" w:rsidRDefault="00D606CD" w:rsidP="002C2755">
            <w:pPr>
              <w:spacing w:before="180"/>
              <w:jc w:val="center"/>
              <w:rPr>
                <w:b/>
                <w:sz w:val="26"/>
              </w:rPr>
            </w:pPr>
            <w:r w:rsidRPr="00D606CD">
              <w:rPr>
                <w:b/>
                <w:sz w:val="26"/>
              </w:rPr>
              <w:t>DỰ THẢO</w:t>
            </w:r>
          </w:p>
        </w:tc>
        <w:tc>
          <w:tcPr>
            <w:tcW w:w="5670" w:type="dxa"/>
          </w:tcPr>
          <w:p w14:paraId="12D6647A" w14:textId="03D6B5B4" w:rsidR="00546D40" w:rsidRPr="007F643E" w:rsidRDefault="00546D40" w:rsidP="00042114">
            <w:pPr>
              <w:pStyle w:val="Heading2"/>
              <w:spacing w:before="180"/>
              <w:ind w:right="53"/>
              <w:jc w:val="right"/>
              <w:rPr>
                <w:rFonts w:ascii="Times New Roman" w:hAnsi="Times New Roman"/>
                <w:b w:val="0"/>
                <w:bCs w:val="0"/>
                <w:i/>
                <w:iCs/>
              </w:rPr>
            </w:pPr>
            <w:r w:rsidRPr="00DE0D13">
              <w:rPr>
                <w:rFonts w:ascii="Times New Roman" w:hAnsi="Times New Roman"/>
                <w:b w:val="0"/>
                <w:bCs w:val="0"/>
                <w:i/>
                <w:color w:val="auto"/>
              </w:rPr>
              <w:t xml:space="preserve">Huế, ngày       tháng </w:t>
            </w:r>
            <w:r w:rsidR="00DA7CB1">
              <w:rPr>
                <w:rFonts w:ascii="Times New Roman" w:hAnsi="Times New Roman"/>
                <w:b w:val="0"/>
                <w:bCs w:val="0"/>
                <w:i/>
                <w:color w:val="auto"/>
              </w:rPr>
              <w:t xml:space="preserve">5 </w:t>
            </w:r>
            <w:r w:rsidRPr="00DE0D13">
              <w:rPr>
                <w:rFonts w:ascii="Times New Roman" w:hAnsi="Times New Roman"/>
                <w:b w:val="0"/>
                <w:bCs w:val="0"/>
                <w:i/>
                <w:color w:val="auto"/>
              </w:rPr>
              <w:t xml:space="preserve"> năm 2026</w:t>
            </w:r>
          </w:p>
        </w:tc>
      </w:tr>
    </w:tbl>
    <w:p w14:paraId="71902D2A" w14:textId="77777777" w:rsidR="00AE5D20" w:rsidRPr="00AE5D20" w:rsidRDefault="00AE5D20" w:rsidP="00F759E3">
      <w:pPr>
        <w:spacing w:after="0"/>
        <w:jc w:val="center"/>
        <w:outlineLvl w:val="2"/>
        <w:rPr>
          <w:rFonts w:eastAsia="Times New Roman"/>
          <w:b/>
          <w:bCs/>
          <w:sz w:val="28"/>
          <w:szCs w:val="28"/>
        </w:rPr>
      </w:pPr>
      <w:r w:rsidRPr="00AE5D20">
        <w:rPr>
          <w:rFonts w:eastAsia="Times New Roman"/>
          <w:b/>
          <w:bCs/>
          <w:sz w:val="28"/>
          <w:szCs w:val="28"/>
        </w:rPr>
        <w:t>QUYẾT ĐỊNH</w:t>
      </w:r>
    </w:p>
    <w:p w14:paraId="662390E2" w14:textId="77777777" w:rsidR="00F759E3" w:rsidRDefault="00997A51" w:rsidP="00F759E3">
      <w:pPr>
        <w:spacing w:after="0"/>
        <w:jc w:val="center"/>
        <w:rPr>
          <w:b/>
          <w:sz w:val="28"/>
          <w:szCs w:val="28"/>
        </w:rPr>
      </w:pPr>
      <w:r w:rsidRPr="002D4305">
        <w:rPr>
          <w:b/>
          <w:sz w:val="28"/>
          <w:szCs w:val="28"/>
        </w:rPr>
        <w:t>Ban hành Quy định về phương tiện vận chuyển động vật,</w:t>
      </w:r>
    </w:p>
    <w:p w14:paraId="43219241" w14:textId="3FD84032" w:rsidR="005D7CF1" w:rsidRPr="002D4305" w:rsidRDefault="00997A51" w:rsidP="00F759E3">
      <w:pPr>
        <w:spacing w:after="0"/>
        <w:jc w:val="center"/>
        <w:rPr>
          <w:rFonts w:eastAsia="Times New Roman"/>
          <w:b/>
          <w:bCs/>
          <w:sz w:val="28"/>
          <w:szCs w:val="28"/>
        </w:rPr>
      </w:pPr>
      <w:r w:rsidRPr="002D4305">
        <w:rPr>
          <w:b/>
          <w:sz w:val="28"/>
          <w:szCs w:val="28"/>
        </w:rPr>
        <w:t>sản phẩm động vậ</w:t>
      </w:r>
      <w:r w:rsidR="00B46483" w:rsidRPr="002D4305">
        <w:rPr>
          <w:b/>
          <w:sz w:val="28"/>
          <w:szCs w:val="28"/>
        </w:rPr>
        <w:t>t tươi</w:t>
      </w:r>
      <w:r w:rsidR="00B46483" w:rsidRPr="002D4305">
        <w:rPr>
          <w:b/>
          <w:sz w:val="28"/>
          <w:szCs w:val="28"/>
          <w:lang w:val="vi-VN"/>
        </w:rPr>
        <w:t xml:space="preserve"> </w:t>
      </w:r>
      <w:r w:rsidRPr="002D4305">
        <w:rPr>
          <w:b/>
          <w:sz w:val="28"/>
          <w:szCs w:val="28"/>
        </w:rPr>
        <w:t>sống, sơ chế trên địa bàn thành phố Huế</w:t>
      </w:r>
    </w:p>
    <w:p w14:paraId="36DD4818" w14:textId="77777777" w:rsidR="00146B4B" w:rsidRPr="00146B4B" w:rsidRDefault="00146B4B" w:rsidP="002C2755">
      <w:pPr>
        <w:spacing w:after="0"/>
        <w:ind w:firstLine="720"/>
        <w:jc w:val="center"/>
        <w:rPr>
          <w:rFonts w:eastAsia="Times New Roman"/>
          <w:b/>
          <w:sz w:val="28"/>
          <w:szCs w:val="28"/>
        </w:rPr>
      </w:pPr>
    </w:p>
    <w:p w14:paraId="622380C8" w14:textId="77777777" w:rsidR="00AE5D20" w:rsidRPr="00997A51" w:rsidRDefault="00997A51" w:rsidP="0057390C">
      <w:pPr>
        <w:spacing w:after="0" w:line="269" w:lineRule="auto"/>
        <w:ind w:firstLine="720"/>
        <w:jc w:val="both"/>
        <w:rPr>
          <w:rFonts w:eastAsia="Times New Roman"/>
          <w:i/>
          <w:sz w:val="28"/>
          <w:szCs w:val="28"/>
        </w:rPr>
      </w:pPr>
      <w:r w:rsidRPr="00997A51">
        <w:rPr>
          <w:i/>
          <w:sz w:val="28"/>
          <w:szCs w:val="28"/>
        </w:rPr>
        <w:t>Căn cứ Luật Tổ chức chính quyền địa phương số 72/2025/QH15;</w:t>
      </w:r>
    </w:p>
    <w:p w14:paraId="07105E1D" w14:textId="77777777" w:rsidR="00997A51" w:rsidRPr="00997A51" w:rsidRDefault="00997A51" w:rsidP="0057390C">
      <w:pPr>
        <w:spacing w:after="0" w:line="269" w:lineRule="auto"/>
        <w:ind w:firstLine="720"/>
        <w:jc w:val="both"/>
        <w:rPr>
          <w:i/>
          <w:sz w:val="28"/>
          <w:szCs w:val="28"/>
          <w:lang w:val="vi-VN"/>
        </w:rPr>
      </w:pPr>
      <w:r w:rsidRPr="00997A51">
        <w:rPr>
          <w:i/>
          <w:sz w:val="28"/>
          <w:szCs w:val="28"/>
        </w:rPr>
        <w:t>Căn cứ Luật Ban hành văn bản quy phạm pháp luật số 64/2025/QH15;</w:t>
      </w:r>
    </w:p>
    <w:p w14:paraId="19F72FC4" w14:textId="77777777" w:rsidR="00AE5D20" w:rsidRPr="00997A51" w:rsidRDefault="00997A51" w:rsidP="0057390C">
      <w:pPr>
        <w:spacing w:after="0" w:line="269" w:lineRule="auto"/>
        <w:ind w:firstLine="720"/>
        <w:jc w:val="both"/>
        <w:rPr>
          <w:rFonts w:eastAsia="Times New Roman"/>
          <w:i/>
          <w:sz w:val="28"/>
          <w:szCs w:val="28"/>
        </w:rPr>
      </w:pPr>
      <w:r w:rsidRPr="00997A51">
        <w:rPr>
          <w:i/>
          <w:sz w:val="28"/>
          <w:szCs w:val="28"/>
        </w:rPr>
        <w:t>Căn cứ Luật Thú y số 79/2015/QH13;</w:t>
      </w:r>
      <w:r w:rsidRPr="00997A51">
        <w:rPr>
          <w:rFonts w:eastAsia="Times New Roman"/>
          <w:i/>
          <w:sz w:val="28"/>
          <w:szCs w:val="28"/>
        </w:rPr>
        <w:t xml:space="preserve"> </w:t>
      </w:r>
    </w:p>
    <w:p w14:paraId="3AF032A4" w14:textId="77777777" w:rsidR="00997A51" w:rsidRDefault="00997A51" w:rsidP="0057390C">
      <w:pPr>
        <w:spacing w:after="0" w:line="269" w:lineRule="auto"/>
        <w:ind w:firstLine="720"/>
        <w:jc w:val="both"/>
        <w:rPr>
          <w:i/>
          <w:sz w:val="28"/>
          <w:szCs w:val="28"/>
        </w:rPr>
      </w:pPr>
      <w:r w:rsidRPr="00997A51">
        <w:rPr>
          <w:i/>
          <w:sz w:val="28"/>
          <w:szCs w:val="28"/>
        </w:rPr>
        <w:t>Căn cứ Luật An toàn thực phẩm số 55/2010/QH12;</w:t>
      </w:r>
    </w:p>
    <w:p w14:paraId="73C45733" w14:textId="6CE63695" w:rsidR="00980176" w:rsidRDefault="00980176" w:rsidP="0057390C">
      <w:pPr>
        <w:spacing w:after="0" w:line="269" w:lineRule="auto"/>
        <w:ind w:firstLine="720"/>
        <w:jc w:val="both"/>
        <w:rPr>
          <w:i/>
          <w:sz w:val="28"/>
          <w:szCs w:val="28"/>
        </w:rPr>
      </w:pPr>
      <w:r>
        <w:rPr>
          <w:i/>
          <w:sz w:val="28"/>
          <w:szCs w:val="28"/>
        </w:rPr>
        <w:t xml:space="preserve">Căn cứ Luật Trật tự, an toàn giao thông đường bộ </w:t>
      </w:r>
      <w:r w:rsidRPr="00980176">
        <w:rPr>
          <w:i/>
          <w:sz w:val="28"/>
          <w:szCs w:val="28"/>
        </w:rPr>
        <w:t xml:space="preserve">số </w:t>
      </w:r>
      <w:r w:rsidRPr="00980176">
        <w:rPr>
          <w:i/>
          <w:color w:val="000000"/>
          <w:sz w:val="28"/>
          <w:szCs w:val="28"/>
          <w:shd w:val="clear" w:color="auto" w:fill="FFFFFF"/>
        </w:rPr>
        <w:t>36/2024/QH15;</w:t>
      </w:r>
    </w:p>
    <w:p w14:paraId="2BD39F83" w14:textId="77777777" w:rsidR="00D8483E" w:rsidRPr="00B46405" w:rsidRDefault="00D8483E" w:rsidP="0057390C">
      <w:pPr>
        <w:spacing w:after="0" w:line="269" w:lineRule="auto"/>
        <w:ind w:firstLine="720"/>
        <w:jc w:val="both"/>
        <w:rPr>
          <w:i/>
          <w:sz w:val="28"/>
          <w:szCs w:val="28"/>
        </w:rPr>
      </w:pPr>
      <w:r w:rsidRPr="00B46405">
        <w:rPr>
          <w:i/>
          <w:sz w:val="28"/>
          <w:szCs w:val="28"/>
        </w:rPr>
        <w:t>Căn cứ Nghị định số 35/2016/NĐ-CP của Chính phủ quy định chi tiết một số điều của Luật Thú y;</w:t>
      </w:r>
    </w:p>
    <w:p w14:paraId="709B2793" w14:textId="77777777" w:rsidR="00C5152F" w:rsidRDefault="00997A51" w:rsidP="0057390C">
      <w:pPr>
        <w:spacing w:after="0" w:line="269" w:lineRule="auto"/>
        <w:ind w:firstLine="720"/>
        <w:jc w:val="both"/>
        <w:rPr>
          <w:i/>
          <w:sz w:val="28"/>
          <w:szCs w:val="28"/>
        </w:rPr>
      </w:pPr>
      <w:r w:rsidRPr="00997A51">
        <w:rPr>
          <w:i/>
          <w:sz w:val="28"/>
          <w:szCs w:val="28"/>
        </w:rPr>
        <w:t>Căn cứ Nghị định số 90/2017/NĐ-CP của Chính phủ quy định về xử phạt vi phạm hành chính trong lĩnh vực thú y;</w:t>
      </w:r>
    </w:p>
    <w:p w14:paraId="0B4A1B15" w14:textId="5346FD19" w:rsidR="00D606CD" w:rsidRDefault="00D606CD" w:rsidP="0057390C">
      <w:pPr>
        <w:spacing w:after="0" w:line="269" w:lineRule="auto"/>
        <w:ind w:firstLine="720"/>
        <w:jc w:val="both"/>
        <w:rPr>
          <w:i/>
          <w:sz w:val="28"/>
          <w:szCs w:val="28"/>
        </w:rPr>
      </w:pPr>
      <w:r w:rsidRPr="00D606CD">
        <w:rPr>
          <w:i/>
          <w:sz w:val="28"/>
          <w:szCs w:val="28"/>
        </w:rPr>
        <w:t>Căn cứ Nghị định số 80/2022/NĐ-CP của Chính phủ sửa đổi, bổ sung một số điều của Nghị định số 35/2016/NĐ-CP ngày 15</w:t>
      </w:r>
      <w:r w:rsidR="00D7592C">
        <w:rPr>
          <w:i/>
          <w:sz w:val="28"/>
          <w:szCs w:val="28"/>
        </w:rPr>
        <w:t>/</w:t>
      </w:r>
      <w:r w:rsidRPr="00D606CD">
        <w:rPr>
          <w:i/>
          <w:sz w:val="28"/>
          <w:szCs w:val="28"/>
        </w:rPr>
        <w:t>5</w:t>
      </w:r>
      <w:r w:rsidR="00D7592C">
        <w:rPr>
          <w:i/>
          <w:sz w:val="28"/>
          <w:szCs w:val="28"/>
        </w:rPr>
        <w:t>/</w:t>
      </w:r>
      <w:r w:rsidRPr="00D606CD">
        <w:rPr>
          <w:i/>
          <w:sz w:val="28"/>
          <w:szCs w:val="28"/>
        </w:rPr>
        <w:t>2016 của Chính phủ quy định chi tiết một số điều của Luật Thú y;</w:t>
      </w:r>
    </w:p>
    <w:p w14:paraId="34FD9EAA" w14:textId="77777777" w:rsidR="00D8483E" w:rsidRDefault="00D8483E" w:rsidP="0057390C">
      <w:pPr>
        <w:shd w:val="clear" w:color="auto" w:fill="FFFFFF"/>
        <w:spacing w:after="0" w:line="269" w:lineRule="auto"/>
        <w:ind w:firstLine="720"/>
        <w:jc w:val="both"/>
        <w:rPr>
          <w:i/>
          <w:sz w:val="28"/>
          <w:szCs w:val="28"/>
        </w:rPr>
      </w:pPr>
      <w:r w:rsidRPr="00997A51">
        <w:rPr>
          <w:i/>
          <w:sz w:val="28"/>
          <w:szCs w:val="28"/>
        </w:rPr>
        <w:t>Căn cứ Thông tư số 30/2012/TT-BNNPTNT của</w:t>
      </w:r>
      <w:r>
        <w:rPr>
          <w:i/>
          <w:sz w:val="28"/>
          <w:szCs w:val="28"/>
        </w:rPr>
        <w:t xml:space="preserve"> Bộ trưởng</w:t>
      </w:r>
      <w:r w:rsidRPr="00997A51">
        <w:rPr>
          <w:i/>
          <w:sz w:val="28"/>
          <w:szCs w:val="28"/>
        </w:rPr>
        <w:t xml:space="preserve"> Bộ Nông nghiệp và Phát triển nông thôn ban hành Quy chuẩn kỹ thuật quốc gia về điều kiện vệ sinh thú y;</w:t>
      </w:r>
    </w:p>
    <w:p w14:paraId="00BCB5C8" w14:textId="77777777" w:rsidR="00D8483E" w:rsidRDefault="00D8483E" w:rsidP="0057390C">
      <w:pPr>
        <w:spacing w:after="0" w:line="269" w:lineRule="auto"/>
        <w:ind w:firstLine="720"/>
        <w:jc w:val="both"/>
        <w:rPr>
          <w:i/>
          <w:sz w:val="28"/>
          <w:szCs w:val="28"/>
        </w:rPr>
      </w:pPr>
      <w:r w:rsidRPr="00997A51">
        <w:rPr>
          <w:i/>
          <w:sz w:val="28"/>
          <w:szCs w:val="28"/>
        </w:rPr>
        <w:t>Căn cứ Thông tư số 09/2016/TT-BNNPTNT của Bộ trưởng Bộ Nông nghiệp và Phát triển nông thôn ban hành quy định về kiểm soát giết mổ và kiểm tra vệ sinh thú y;</w:t>
      </w:r>
    </w:p>
    <w:p w14:paraId="62965AD9" w14:textId="77777777" w:rsidR="00D606CD" w:rsidRPr="00D606CD" w:rsidRDefault="00D606CD" w:rsidP="0057390C">
      <w:pPr>
        <w:spacing w:after="0" w:line="269" w:lineRule="auto"/>
        <w:ind w:firstLine="720"/>
        <w:jc w:val="both"/>
        <w:rPr>
          <w:i/>
          <w:sz w:val="28"/>
          <w:szCs w:val="28"/>
        </w:rPr>
      </w:pPr>
      <w:r w:rsidRPr="00D606CD">
        <w:rPr>
          <w:i/>
          <w:sz w:val="28"/>
          <w:szCs w:val="28"/>
        </w:rPr>
        <w:t xml:space="preserve">Căn cứ Thông tư số 10/2022/TT-BNNPTNT của Bộ trưởng Bộ Nông nghiệp và Phát triển nông thôn sửa đổi, bổ sung một số điều của Thông tư số 09/2016/TTBNNPTNT ngày 01/6/2016 của Bộ trưởng Bộ Nông nghiệp và Phát triển nông thôn quy định về kiểm soát giết mổ và kiểm tra vệ sinh thú y; </w:t>
      </w:r>
    </w:p>
    <w:p w14:paraId="3D282295" w14:textId="77777777" w:rsidR="00D606CD" w:rsidRDefault="00D606CD" w:rsidP="0057390C">
      <w:pPr>
        <w:spacing w:after="0" w:line="269" w:lineRule="auto"/>
        <w:ind w:firstLine="720"/>
        <w:jc w:val="both"/>
        <w:rPr>
          <w:i/>
          <w:sz w:val="28"/>
          <w:szCs w:val="28"/>
        </w:rPr>
      </w:pPr>
      <w:r w:rsidRPr="00D606CD">
        <w:rPr>
          <w:i/>
          <w:sz w:val="28"/>
          <w:szCs w:val="28"/>
        </w:rPr>
        <w:t>Căn cứ Thông tư số 15/2024/TT-BNNPTNT của Bộ trưởng Bộ Nông nghiệp và Phát triển nông thôn sửa đổi, bổ sung một số điều của Thông tư số 09/2016/TTBNNPTNT ngày 01/6/2016 của Bộ trưởng Bộ Nông nghiệp và Phát triển nông thôn quy định về kiểm soát giết mổ và kiểm tra vệ sinh thú y;</w:t>
      </w:r>
    </w:p>
    <w:p w14:paraId="47C374B6" w14:textId="77777777" w:rsidR="00D8483E" w:rsidRDefault="00D8483E" w:rsidP="0057390C">
      <w:pPr>
        <w:spacing w:after="0" w:line="269" w:lineRule="auto"/>
        <w:ind w:firstLine="720"/>
        <w:jc w:val="both"/>
        <w:rPr>
          <w:i/>
          <w:sz w:val="28"/>
          <w:szCs w:val="28"/>
        </w:rPr>
      </w:pPr>
      <w:r w:rsidRPr="00997A51">
        <w:rPr>
          <w:i/>
          <w:sz w:val="28"/>
          <w:szCs w:val="28"/>
        </w:rPr>
        <w:t>Căn cứ Thông tư số 01/2026/TT-BNNMT của Bộ trưởng Bộ Nông nghiệp và Môi trường quy định về kiểm dịch động vật, sản phẩm động vật trên cạn;</w:t>
      </w:r>
    </w:p>
    <w:p w14:paraId="30614801" w14:textId="77777777" w:rsidR="00997A51" w:rsidRDefault="00997A51" w:rsidP="0057390C">
      <w:pPr>
        <w:spacing w:after="0" w:line="269" w:lineRule="auto"/>
        <w:ind w:firstLine="720"/>
        <w:jc w:val="both"/>
        <w:rPr>
          <w:i/>
          <w:sz w:val="28"/>
          <w:szCs w:val="28"/>
        </w:rPr>
      </w:pPr>
      <w:r w:rsidRPr="00997A51">
        <w:rPr>
          <w:i/>
          <w:sz w:val="28"/>
          <w:szCs w:val="28"/>
        </w:rPr>
        <w:lastRenderedPageBreak/>
        <w:t>Theo đề nghị của Giám đốc Sở Nông nghiệp và Môi trườ</w:t>
      </w:r>
      <w:r w:rsidR="00DB5053">
        <w:rPr>
          <w:i/>
          <w:sz w:val="28"/>
          <w:szCs w:val="28"/>
        </w:rPr>
        <w:t>ng;</w:t>
      </w:r>
    </w:p>
    <w:p w14:paraId="1F1418B2" w14:textId="77777777" w:rsidR="00DB5053" w:rsidRPr="00DB5053" w:rsidRDefault="00DB5053" w:rsidP="0057390C">
      <w:pPr>
        <w:spacing w:after="0" w:line="269" w:lineRule="auto"/>
        <w:ind w:firstLine="720"/>
        <w:jc w:val="both"/>
        <w:rPr>
          <w:rFonts w:eastAsia="Times New Roman"/>
          <w:b/>
          <w:i/>
          <w:sz w:val="28"/>
          <w:szCs w:val="28"/>
        </w:rPr>
      </w:pPr>
      <w:r w:rsidRPr="00DB5053">
        <w:rPr>
          <w:b/>
          <w:sz w:val="28"/>
          <w:szCs w:val="28"/>
        </w:rPr>
        <w:t>Ủy ban nhân dân ban hành Quyết định ban hành Quy định về phương tiện vận chuyển động vật, sản phẩm động vật tươi sống, sơ chế trên địa bàn thành phố Huế</w:t>
      </w:r>
      <w:r>
        <w:rPr>
          <w:b/>
          <w:sz w:val="28"/>
          <w:szCs w:val="28"/>
        </w:rPr>
        <w:t>.</w:t>
      </w:r>
    </w:p>
    <w:p w14:paraId="61041F55" w14:textId="77777777" w:rsidR="00997A51" w:rsidRPr="00B46483" w:rsidRDefault="00B53643" w:rsidP="0057390C">
      <w:pPr>
        <w:spacing w:after="0" w:line="269" w:lineRule="auto"/>
        <w:ind w:firstLine="720"/>
        <w:jc w:val="both"/>
        <w:rPr>
          <w:sz w:val="28"/>
          <w:szCs w:val="28"/>
          <w:lang w:val="vi-VN"/>
        </w:rPr>
      </w:pPr>
      <w:r w:rsidRPr="00B46483">
        <w:rPr>
          <w:rFonts w:eastAsia="Times New Roman"/>
          <w:b/>
          <w:bCs/>
          <w:sz w:val="28"/>
          <w:szCs w:val="28"/>
          <w:lang w:val="vi-VN"/>
        </w:rPr>
        <w:t>Điều 1.</w:t>
      </w:r>
      <w:r w:rsidRPr="00B46483">
        <w:rPr>
          <w:rFonts w:eastAsia="Times New Roman"/>
          <w:bCs/>
          <w:sz w:val="28"/>
          <w:szCs w:val="28"/>
          <w:lang w:val="vi-VN"/>
        </w:rPr>
        <w:t xml:space="preserve"> </w:t>
      </w:r>
      <w:r w:rsidR="00997A51" w:rsidRPr="00B46483">
        <w:rPr>
          <w:sz w:val="28"/>
          <w:szCs w:val="28"/>
        </w:rPr>
        <w:t>Ban hành kèm theo Quyết định này Quy định về phương tiện vận chuyển động vật, sản phẩm động vật tươi sống, sơ chế trên địa bàn thành phố Huế.</w:t>
      </w:r>
    </w:p>
    <w:p w14:paraId="7632E255" w14:textId="77777777" w:rsidR="00B53643" w:rsidRPr="00B46483" w:rsidRDefault="00B53643" w:rsidP="0057390C">
      <w:pPr>
        <w:spacing w:after="0" w:line="269" w:lineRule="auto"/>
        <w:ind w:firstLine="720"/>
        <w:jc w:val="both"/>
        <w:rPr>
          <w:rFonts w:eastAsia="Times New Roman"/>
          <w:b/>
          <w:bCs/>
          <w:sz w:val="28"/>
          <w:szCs w:val="28"/>
          <w:lang w:val="vi-VN"/>
        </w:rPr>
      </w:pPr>
      <w:r w:rsidRPr="00B46483">
        <w:rPr>
          <w:rFonts w:eastAsia="Times New Roman"/>
          <w:b/>
          <w:bCs/>
          <w:sz w:val="28"/>
          <w:szCs w:val="28"/>
          <w:lang w:val="vi-VN"/>
        </w:rPr>
        <w:t>Điều 2. Hiệu lực thi hành</w:t>
      </w:r>
    </w:p>
    <w:p w14:paraId="1921CAA5" w14:textId="77777777" w:rsidR="00997A51" w:rsidRPr="00B46483" w:rsidRDefault="00997A51" w:rsidP="0057390C">
      <w:pPr>
        <w:spacing w:after="0" w:line="269" w:lineRule="auto"/>
        <w:ind w:firstLine="720"/>
        <w:jc w:val="both"/>
        <w:rPr>
          <w:sz w:val="28"/>
          <w:szCs w:val="28"/>
          <w:lang w:val="vi-VN"/>
        </w:rPr>
      </w:pPr>
      <w:r w:rsidRPr="00B46483">
        <w:rPr>
          <w:sz w:val="28"/>
          <w:szCs w:val="28"/>
        </w:rPr>
        <w:t xml:space="preserve">Quyết định này có hiệu lực thi hành </w:t>
      </w:r>
      <w:r w:rsidR="00DB5053">
        <w:rPr>
          <w:sz w:val="28"/>
          <w:szCs w:val="28"/>
        </w:rPr>
        <w:t xml:space="preserve">từ </w:t>
      </w:r>
      <w:r w:rsidR="00DB5053" w:rsidRPr="00BF3A7A">
        <w:rPr>
          <w:sz w:val="28"/>
          <w:szCs w:val="28"/>
        </w:rPr>
        <w:t>ngày….tháng….năm 2026</w:t>
      </w:r>
    </w:p>
    <w:p w14:paraId="4067E7D8" w14:textId="77777777" w:rsidR="00B53643" w:rsidRPr="00B46483" w:rsidRDefault="00B53643" w:rsidP="0057390C">
      <w:pPr>
        <w:spacing w:after="0" w:line="269" w:lineRule="auto"/>
        <w:ind w:firstLine="720"/>
        <w:jc w:val="both"/>
        <w:rPr>
          <w:rFonts w:eastAsia="Times New Roman"/>
          <w:b/>
          <w:sz w:val="28"/>
          <w:szCs w:val="28"/>
          <w:lang w:val="vi-VN"/>
        </w:rPr>
      </w:pPr>
      <w:r w:rsidRPr="00B46483">
        <w:rPr>
          <w:rFonts w:eastAsia="Times New Roman"/>
          <w:b/>
          <w:sz w:val="28"/>
          <w:szCs w:val="28"/>
          <w:lang w:val="vi-VN"/>
        </w:rPr>
        <w:t xml:space="preserve">Điều 3. Tổ chức thực hiện </w:t>
      </w:r>
    </w:p>
    <w:p w14:paraId="6D362361" w14:textId="77777777" w:rsidR="00997A51" w:rsidRPr="00B46483" w:rsidRDefault="00997A51" w:rsidP="0057390C">
      <w:pPr>
        <w:spacing w:after="0" w:line="269" w:lineRule="auto"/>
        <w:ind w:firstLine="720"/>
        <w:jc w:val="both"/>
        <w:rPr>
          <w:rFonts w:eastAsia="Times New Roman"/>
          <w:sz w:val="28"/>
          <w:szCs w:val="28"/>
        </w:rPr>
      </w:pPr>
      <w:r w:rsidRPr="00B46483">
        <w:rPr>
          <w:sz w:val="28"/>
          <w:szCs w:val="28"/>
        </w:rPr>
        <w:t>Chánh Văn phòng Ủy ban nhân dân thành phố; Giám đốc các Sở; Thủ trưởng các ban, ngành; Chủ tịch Ủy ban nhân dân các xã, phường; Thủ trưởng các cơ quan, đơn vị, tổ chức và cá nhân có liên quan chịu trách nhiệm thi hành Quyết định này./.</w:t>
      </w:r>
    </w:p>
    <w:p w14:paraId="50F83F3E" w14:textId="77777777" w:rsidR="00B53643" w:rsidRPr="00AE5D20" w:rsidRDefault="00B53643" w:rsidP="002C2755">
      <w:pPr>
        <w:spacing w:before="120" w:after="120"/>
        <w:rPr>
          <w:rFonts w:eastAsia="Times New Roman"/>
          <w:sz w:val="24"/>
          <w:szCs w:val="24"/>
        </w:rPr>
      </w:pPr>
    </w:p>
    <w:tbl>
      <w:tblPr>
        <w:tblW w:w="0" w:type="auto"/>
        <w:tblInd w:w="108" w:type="dxa"/>
        <w:tblLayout w:type="fixed"/>
        <w:tblLook w:val="0000" w:firstRow="0" w:lastRow="0" w:firstColumn="0" w:lastColumn="0" w:noHBand="0" w:noVBand="0"/>
      </w:tblPr>
      <w:tblGrid>
        <w:gridCol w:w="4395"/>
        <w:gridCol w:w="4961"/>
      </w:tblGrid>
      <w:tr w:rsidR="00B53643" w14:paraId="7FCB571A" w14:textId="77777777" w:rsidTr="00634BF7">
        <w:trPr>
          <w:trHeight w:val="144"/>
        </w:trPr>
        <w:tc>
          <w:tcPr>
            <w:tcW w:w="4395" w:type="dxa"/>
          </w:tcPr>
          <w:p w14:paraId="5E9F02DD" w14:textId="77777777" w:rsidR="00B53643" w:rsidRPr="002D4305" w:rsidRDefault="00B53643" w:rsidP="00126243">
            <w:pPr>
              <w:spacing w:after="0" w:line="240" w:lineRule="auto"/>
              <w:rPr>
                <w:rFonts w:eastAsia="Times New Roman"/>
                <w:b/>
                <w:i/>
                <w:sz w:val="24"/>
                <w:szCs w:val="24"/>
              </w:rPr>
            </w:pPr>
            <w:r w:rsidRPr="002D4305">
              <w:rPr>
                <w:rFonts w:eastAsia="Times New Roman"/>
                <w:b/>
                <w:i/>
                <w:sz w:val="24"/>
                <w:szCs w:val="24"/>
              </w:rPr>
              <w:t>Nơi nhận:</w:t>
            </w:r>
          </w:p>
          <w:p w14:paraId="153DD438" w14:textId="77777777" w:rsidR="005C2EE1" w:rsidRPr="002D4305" w:rsidRDefault="005C2EE1" w:rsidP="005C2EE1">
            <w:pPr>
              <w:spacing w:after="0" w:line="240" w:lineRule="auto"/>
              <w:rPr>
                <w:rFonts w:eastAsia="Times New Roman"/>
              </w:rPr>
            </w:pPr>
            <w:r w:rsidRPr="002D4305">
              <w:rPr>
                <w:rFonts w:eastAsia="Times New Roman"/>
              </w:rPr>
              <w:t>- Như Điều 3;</w:t>
            </w:r>
          </w:p>
          <w:p w14:paraId="00032C75" w14:textId="77777777" w:rsidR="005C2EE1" w:rsidRDefault="005C2EE1" w:rsidP="005C2EE1">
            <w:pPr>
              <w:spacing w:after="0" w:line="240" w:lineRule="auto"/>
              <w:rPr>
                <w:rFonts w:eastAsia="Times New Roman"/>
              </w:rPr>
            </w:pPr>
            <w:r w:rsidRPr="002D4305">
              <w:rPr>
                <w:rFonts w:eastAsia="Times New Roman"/>
              </w:rPr>
              <w:t>- Bộ Nông nghiệp và Môi trường;</w:t>
            </w:r>
          </w:p>
          <w:p w14:paraId="14CD3C41" w14:textId="77777777" w:rsidR="00DB5053" w:rsidRPr="002D4305" w:rsidRDefault="00DB5053" w:rsidP="005C2EE1">
            <w:pPr>
              <w:spacing w:after="0" w:line="240" w:lineRule="auto"/>
              <w:rPr>
                <w:rFonts w:eastAsia="Times New Roman"/>
              </w:rPr>
            </w:pPr>
            <w:r>
              <w:rPr>
                <w:rFonts w:eastAsia="Times New Roman"/>
              </w:rPr>
              <w:t>- Ban Thường vụ Thành ủy;</w:t>
            </w:r>
          </w:p>
          <w:p w14:paraId="208D427D" w14:textId="77777777" w:rsidR="005C2EE1" w:rsidRPr="002D4305" w:rsidRDefault="00DB5053" w:rsidP="005C2EE1">
            <w:pPr>
              <w:spacing w:after="0" w:line="240" w:lineRule="auto"/>
              <w:rPr>
                <w:rFonts w:eastAsia="Times New Roman"/>
              </w:rPr>
            </w:pPr>
            <w:r>
              <w:rPr>
                <w:rFonts w:eastAsia="Times New Roman"/>
              </w:rPr>
              <w:t xml:space="preserve">- Thường trực </w:t>
            </w:r>
            <w:r w:rsidR="005C2EE1" w:rsidRPr="002D4305">
              <w:rPr>
                <w:rFonts w:eastAsia="Times New Roman"/>
              </w:rPr>
              <w:t>HĐND thành phố;</w:t>
            </w:r>
          </w:p>
          <w:p w14:paraId="663C718A" w14:textId="77777777" w:rsidR="005C2EE1" w:rsidRDefault="005C2EE1" w:rsidP="005C2EE1">
            <w:pPr>
              <w:spacing w:after="0" w:line="240" w:lineRule="auto"/>
              <w:rPr>
                <w:rFonts w:eastAsia="Times New Roman"/>
              </w:rPr>
            </w:pPr>
            <w:r w:rsidRPr="002D4305">
              <w:rPr>
                <w:rFonts w:eastAsia="Times New Roman"/>
              </w:rPr>
              <w:t>- CT và các PCT UBND thành phố;</w:t>
            </w:r>
          </w:p>
          <w:p w14:paraId="37DC9F33" w14:textId="77777777" w:rsidR="00DB5053" w:rsidRDefault="00DB5053" w:rsidP="005C2EE1">
            <w:pPr>
              <w:spacing w:after="0" w:line="240" w:lineRule="auto"/>
            </w:pPr>
            <w:r>
              <w:rPr>
                <w:rFonts w:eastAsia="Times New Roman"/>
              </w:rPr>
              <w:t xml:space="preserve">- </w:t>
            </w:r>
            <w:r>
              <w:t>Các cơ quan chuyên môn, đơn vị sự nghiệp công lập trực thuộc UBND thành phố;</w:t>
            </w:r>
          </w:p>
          <w:p w14:paraId="25D44471" w14:textId="77777777" w:rsidR="00DB5053" w:rsidRDefault="00DB5053" w:rsidP="005C2EE1">
            <w:pPr>
              <w:spacing w:after="0" w:line="240" w:lineRule="auto"/>
            </w:pPr>
            <w:r>
              <w:t>- Công an thành phố;</w:t>
            </w:r>
          </w:p>
          <w:p w14:paraId="5B525F84" w14:textId="77777777" w:rsidR="00DB5053" w:rsidRDefault="00DB5053" w:rsidP="005C2EE1">
            <w:pPr>
              <w:spacing w:after="0" w:line="240" w:lineRule="auto"/>
            </w:pPr>
            <w:r>
              <w:t>- HĐND, UBND các xã, phường;</w:t>
            </w:r>
          </w:p>
          <w:p w14:paraId="02273B33" w14:textId="77777777" w:rsidR="00DB5053" w:rsidRPr="002D4305" w:rsidRDefault="00DB5053" w:rsidP="005C2EE1">
            <w:pPr>
              <w:spacing w:after="0" w:line="240" w:lineRule="auto"/>
              <w:rPr>
                <w:rFonts w:eastAsia="Times New Roman"/>
              </w:rPr>
            </w:pPr>
            <w:r>
              <w:t>- VP: CVP, PCVP và các CV;</w:t>
            </w:r>
          </w:p>
          <w:p w14:paraId="3616CAC0" w14:textId="77777777" w:rsidR="005C2EE1" w:rsidRPr="002D4305" w:rsidRDefault="005C2EE1" w:rsidP="005C2EE1">
            <w:pPr>
              <w:spacing w:after="0" w:line="240" w:lineRule="auto"/>
              <w:rPr>
                <w:rFonts w:eastAsia="Times New Roman"/>
              </w:rPr>
            </w:pPr>
            <w:r w:rsidRPr="002D4305">
              <w:rPr>
                <w:rFonts w:eastAsia="Times New Roman"/>
              </w:rPr>
              <w:t>- Cổng thông tin điện tử thành phố;</w:t>
            </w:r>
          </w:p>
          <w:p w14:paraId="17CA1C6D" w14:textId="77777777" w:rsidR="00101313" w:rsidRDefault="005C2EE1" w:rsidP="00101313">
            <w:pPr>
              <w:spacing w:after="0" w:line="240" w:lineRule="auto"/>
              <w:rPr>
                <w:rFonts w:eastAsia="Times New Roman"/>
              </w:rPr>
            </w:pPr>
            <w:r w:rsidRPr="002D4305">
              <w:rPr>
                <w:rFonts w:eastAsia="Times New Roman"/>
              </w:rPr>
              <w:t>- Lưu: VT, NN</w:t>
            </w:r>
            <w:r w:rsidRPr="00B46483">
              <w:rPr>
                <w:rFonts w:eastAsia="Times New Roman"/>
              </w:rPr>
              <w:t>.</w:t>
            </w:r>
          </w:p>
          <w:p w14:paraId="0E25565E" w14:textId="77777777" w:rsidR="00101313" w:rsidRDefault="00101313" w:rsidP="00101313">
            <w:pPr>
              <w:ind w:firstLine="720"/>
              <w:rPr>
                <w:sz w:val="28"/>
                <w:szCs w:val="28"/>
                <w:lang w:val="nb-NO"/>
              </w:rPr>
            </w:pPr>
          </w:p>
          <w:p w14:paraId="490884FF" w14:textId="77777777" w:rsidR="00101313" w:rsidRDefault="00101313" w:rsidP="00101313">
            <w:pPr>
              <w:ind w:firstLine="720"/>
              <w:rPr>
                <w:sz w:val="28"/>
                <w:szCs w:val="28"/>
                <w:lang w:val="nb-NO"/>
              </w:rPr>
            </w:pPr>
          </w:p>
          <w:p w14:paraId="46C22C80" w14:textId="5D636437" w:rsidR="00101313" w:rsidRPr="00101313" w:rsidRDefault="00101313" w:rsidP="00101313">
            <w:pPr>
              <w:ind w:firstLine="720"/>
              <w:rPr>
                <w:sz w:val="28"/>
                <w:szCs w:val="28"/>
                <w:lang w:val="nb-NO"/>
              </w:rPr>
            </w:pPr>
          </w:p>
        </w:tc>
        <w:tc>
          <w:tcPr>
            <w:tcW w:w="4961" w:type="dxa"/>
          </w:tcPr>
          <w:p w14:paraId="2232156D" w14:textId="77777777" w:rsidR="00B53643" w:rsidRDefault="00B53643" w:rsidP="00126243">
            <w:pPr>
              <w:spacing w:after="0"/>
              <w:ind w:right="-29"/>
              <w:jc w:val="center"/>
              <w:rPr>
                <w:b/>
                <w:sz w:val="28"/>
                <w:szCs w:val="28"/>
                <w:lang w:val="nb-NO"/>
              </w:rPr>
            </w:pPr>
            <w:r>
              <w:rPr>
                <w:b/>
                <w:sz w:val="28"/>
                <w:szCs w:val="28"/>
                <w:lang w:val="nb-NO"/>
              </w:rPr>
              <w:t>TM. ỦY BAN NHÂN DÂN</w:t>
            </w:r>
          </w:p>
          <w:p w14:paraId="513E47E8" w14:textId="5E53B6D8" w:rsidR="00B46405" w:rsidRDefault="00B53643" w:rsidP="00101313">
            <w:pPr>
              <w:spacing w:after="0"/>
              <w:ind w:right="-29"/>
              <w:jc w:val="center"/>
              <w:rPr>
                <w:b/>
                <w:sz w:val="28"/>
                <w:szCs w:val="28"/>
                <w:lang w:val="nb-NO"/>
              </w:rPr>
            </w:pPr>
            <w:r>
              <w:rPr>
                <w:b/>
                <w:sz w:val="28"/>
                <w:szCs w:val="28"/>
                <w:lang w:val="nb-NO"/>
              </w:rPr>
              <w:t>CHỦ TỊCH</w:t>
            </w:r>
          </w:p>
          <w:p w14:paraId="5D597136" w14:textId="77777777" w:rsidR="00B46405" w:rsidRDefault="00B46405" w:rsidP="00126243">
            <w:pPr>
              <w:ind w:right="-28"/>
              <w:rPr>
                <w:b/>
                <w:sz w:val="28"/>
                <w:szCs w:val="28"/>
                <w:lang w:val="nb-NO"/>
              </w:rPr>
            </w:pPr>
          </w:p>
          <w:p w14:paraId="4B590DF7" w14:textId="6BE1D627" w:rsidR="000E009F" w:rsidRDefault="000E009F" w:rsidP="00126243">
            <w:pPr>
              <w:ind w:right="-28"/>
              <w:rPr>
                <w:b/>
                <w:sz w:val="28"/>
                <w:szCs w:val="28"/>
                <w:lang w:val="nb-NO"/>
              </w:rPr>
            </w:pPr>
          </w:p>
          <w:p w14:paraId="51E186B6" w14:textId="53F9C75D" w:rsidR="00101313" w:rsidRDefault="00101313" w:rsidP="00126243">
            <w:pPr>
              <w:ind w:right="-28"/>
              <w:rPr>
                <w:b/>
                <w:sz w:val="28"/>
                <w:szCs w:val="28"/>
                <w:lang w:val="nb-NO"/>
              </w:rPr>
            </w:pPr>
          </w:p>
          <w:p w14:paraId="30620D0F" w14:textId="3C9BBCDC" w:rsidR="00101313" w:rsidRDefault="00101313" w:rsidP="00126243">
            <w:pPr>
              <w:ind w:right="-28"/>
              <w:rPr>
                <w:b/>
                <w:sz w:val="28"/>
                <w:szCs w:val="28"/>
                <w:lang w:val="nb-NO"/>
              </w:rPr>
            </w:pPr>
          </w:p>
          <w:p w14:paraId="3DA9178B" w14:textId="77777777" w:rsidR="00101313" w:rsidRDefault="00101313" w:rsidP="00126243">
            <w:pPr>
              <w:ind w:right="-28"/>
              <w:rPr>
                <w:b/>
                <w:sz w:val="28"/>
                <w:szCs w:val="28"/>
                <w:lang w:val="nb-NO"/>
              </w:rPr>
            </w:pPr>
          </w:p>
          <w:p w14:paraId="3279A568" w14:textId="77777777" w:rsidR="005D7CF1" w:rsidRDefault="005D7CF1" w:rsidP="002C2755">
            <w:pPr>
              <w:ind w:right="-28"/>
              <w:rPr>
                <w:b/>
                <w:sz w:val="28"/>
                <w:szCs w:val="28"/>
                <w:lang w:val="nb-NO"/>
              </w:rPr>
            </w:pPr>
          </w:p>
        </w:tc>
      </w:tr>
    </w:tbl>
    <w:p w14:paraId="2FD558FD" w14:textId="77777777" w:rsidR="00101313" w:rsidRDefault="00101313" w:rsidP="00101313">
      <w:pPr>
        <w:shd w:val="clear" w:color="auto" w:fill="FFFFFF"/>
        <w:spacing w:after="0"/>
        <w:ind w:firstLine="720"/>
        <w:jc w:val="both"/>
        <w:rPr>
          <w:sz w:val="28"/>
          <w:szCs w:val="28"/>
          <w:lang w:val="vi-VN"/>
        </w:rPr>
        <w:sectPr w:rsidR="00101313" w:rsidSect="00B92C58">
          <w:headerReference w:type="default" r:id="rId7"/>
          <w:pgSz w:w="12240" w:h="15840" w:code="1"/>
          <w:pgMar w:top="1134" w:right="1134" w:bottom="1134" w:left="1701" w:header="720" w:footer="720" w:gutter="0"/>
          <w:pgNumType w:start="1" w:chapStyle="1"/>
          <w:cols w:space="720"/>
          <w:titlePg/>
          <w:docGrid w:linePitch="360"/>
        </w:sectPr>
      </w:pPr>
    </w:p>
    <w:tbl>
      <w:tblPr>
        <w:tblW w:w="0" w:type="auto"/>
        <w:tblInd w:w="108" w:type="dxa"/>
        <w:tblLayout w:type="fixed"/>
        <w:tblLook w:val="0000" w:firstRow="0" w:lastRow="0" w:firstColumn="0" w:lastColumn="0" w:noHBand="0" w:noVBand="0"/>
      </w:tblPr>
      <w:tblGrid>
        <w:gridCol w:w="3402"/>
        <w:gridCol w:w="5952"/>
      </w:tblGrid>
      <w:tr w:rsidR="00101313" w14:paraId="320CAAAA" w14:textId="77777777" w:rsidTr="00FF1983">
        <w:trPr>
          <w:trHeight w:val="710"/>
        </w:trPr>
        <w:tc>
          <w:tcPr>
            <w:tcW w:w="3402" w:type="dxa"/>
            <w:tcBorders>
              <w:top w:val="nil"/>
              <w:left w:val="nil"/>
              <w:bottom w:val="nil"/>
              <w:right w:val="nil"/>
            </w:tcBorders>
          </w:tcPr>
          <w:p w14:paraId="3B97C755" w14:textId="77777777" w:rsidR="00101313" w:rsidRDefault="00101313" w:rsidP="00FF1983">
            <w:pPr>
              <w:spacing w:after="0"/>
              <w:jc w:val="center"/>
              <w:rPr>
                <w:b/>
                <w:bCs/>
                <w:sz w:val="26"/>
              </w:rPr>
            </w:pPr>
            <w:r>
              <w:rPr>
                <w:b/>
                <w:bCs/>
                <w:sz w:val="26"/>
              </w:rPr>
              <w:lastRenderedPageBreak/>
              <w:t>ỦY BAN NHÂN DÂN</w:t>
            </w:r>
          </w:p>
          <w:p w14:paraId="48C6DE32" w14:textId="77777777" w:rsidR="00101313" w:rsidRDefault="00101313" w:rsidP="00FF1983">
            <w:pPr>
              <w:spacing w:after="0"/>
              <w:jc w:val="center"/>
              <w:rPr>
                <w:sz w:val="26"/>
              </w:rPr>
            </w:pPr>
            <w:r>
              <w:rPr>
                <w:noProof/>
                <w:sz w:val="26"/>
              </w:rPr>
              <mc:AlternateContent>
                <mc:Choice Requires="wps">
                  <w:drawing>
                    <wp:anchor distT="4294967295" distB="4294967295" distL="114300" distR="114300" simplePos="0" relativeHeight="251661312" behindDoc="0" locked="0" layoutInCell="1" allowOverlap="1" wp14:anchorId="1C661616" wp14:editId="4C7751A5">
                      <wp:simplePos x="0" y="0"/>
                      <wp:positionH relativeFrom="column">
                        <wp:posOffset>448945</wp:posOffset>
                      </wp:positionH>
                      <wp:positionV relativeFrom="paragraph">
                        <wp:posOffset>226695</wp:posOffset>
                      </wp:positionV>
                      <wp:extent cx="1069340" cy="0"/>
                      <wp:effectExtent l="0" t="0" r="1651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9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E96FEB" id="Straight Connector 7"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35pt,17.85pt" to="119.5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7BCHQIAADY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k8xUqSD&#10;Fm29JWLfelRppUBAbdE06NQbV0B4pTY2VEpPamteNP3ukNJVS9SeR75vZwMgWchI3qWEjTNw267/&#10;ohnEkIPXUbRTY7sACXKgU+zN+d4bfvKIwmGWTuZPObSQ3nwJKW6Jxjr/mesOBaPEUqggGynI8cX5&#10;QIQUt5BwrPRaSBlbLxXqSzwfj8YxwWkpWHCGMGf3u0padCRheOIXqwLPY5jVB8UiWMsJW11tT4S8&#10;2HC5VAEPSgE6V+syHT/m6Xw1W83yQT6arAZ5WteDT+sqH0zW2XRcP9VVVWc/A7UsL1rBGFeB3W1S&#10;s/zvJuH6Zi4zdp/VuwzJe/SoF5C9/SPp2MvQvssg7DQ7b+ytxzCcMfj6kML0P+7Bfnzuy18AAAD/&#10;/wMAUEsDBBQABgAIAAAAIQBJbb0X3QAAAAgBAAAPAAAAZHJzL2Rvd25yZXYueG1sTI9BT8MwDIXv&#10;SPyHyEhcJpauFQxK0wkBvXHZAHH1GtNWNE7XZFvh12PEAU6W/Z6ev1esJterA42h82xgMU9AEdfe&#10;dtwYeHmuLq5BhYhssfdMBj4pwKo8PSkwt/7IazpsYqMkhEOOBtoYh1zrULfkMMz9QCzaux8dRlnH&#10;RtsRjxLuep0myZV22LF8aHGg+5bqj83eGQjVK+2qr1k9S96yxlO6e3h6RGPOz6a7W1CRpvhnhh98&#10;QYdSmLZ+zzao3sAyWYrTQHYpU/Q0u1mA2v4edFno/wXKbwAAAP//AwBQSwECLQAUAAYACAAAACEA&#10;toM4kv4AAADhAQAAEwAAAAAAAAAAAAAAAAAAAAAAW0NvbnRlbnRfVHlwZXNdLnhtbFBLAQItABQA&#10;BgAIAAAAIQA4/SH/1gAAAJQBAAALAAAAAAAAAAAAAAAAAC8BAABfcmVscy8ucmVsc1BLAQItABQA&#10;BgAIAAAAIQBFl7BCHQIAADYEAAAOAAAAAAAAAAAAAAAAAC4CAABkcnMvZTJvRG9jLnhtbFBLAQIt&#10;ABQABgAIAAAAIQBJbb0X3QAAAAgBAAAPAAAAAAAAAAAAAAAAAHcEAABkcnMvZG93bnJldi54bWxQ&#10;SwUGAAAAAAQABADzAAAAgQUAAAAA&#10;"/>
                  </w:pict>
                </mc:Fallback>
              </mc:AlternateContent>
            </w:r>
            <w:r>
              <w:rPr>
                <w:b/>
                <w:bCs/>
                <w:sz w:val="26"/>
              </w:rPr>
              <w:t>THÀNH PHỐ  HUẾ</w:t>
            </w:r>
          </w:p>
        </w:tc>
        <w:tc>
          <w:tcPr>
            <w:tcW w:w="5952" w:type="dxa"/>
            <w:tcBorders>
              <w:top w:val="nil"/>
              <w:left w:val="nil"/>
              <w:bottom w:val="nil"/>
              <w:right w:val="nil"/>
            </w:tcBorders>
          </w:tcPr>
          <w:p w14:paraId="10470799" w14:textId="77777777" w:rsidR="00101313" w:rsidRPr="001352C5" w:rsidRDefault="00101313" w:rsidP="00FF1983">
            <w:pPr>
              <w:pStyle w:val="Heading3"/>
              <w:spacing w:before="0" w:beforeAutospacing="0" w:after="0" w:afterAutospacing="0"/>
              <w:jc w:val="center"/>
              <w:rPr>
                <w:sz w:val="26"/>
              </w:rPr>
            </w:pPr>
            <w:r w:rsidRPr="001352C5">
              <w:rPr>
                <w:sz w:val="26"/>
              </w:rPr>
              <w:t>CỘNG HÒA XÃ HỘI CHỦ NGHĨA VIỆT NAM</w:t>
            </w:r>
          </w:p>
          <w:p w14:paraId="0FFB2D7C" w14:textId="77777777" w:rsidR="00101313" w:rsidRDefault="00101313" w:rsidP="00FF1983">
            <w:pPr>
              <w:pStyle w:val="Heading3"/>
              <w:spacing w:before="0" w:beforeAutospacing="0" w:after="0" w:afterAutospacing="0"/>
              <w:jc w:val="center"/>
              <w:rPr>
                <w:b w:val="0"/>
                <w:sz w:val="26"/>
              </w:rPr>
            </w:pPr>
            <w:r>
              <w:rPr>
                <w:noProof/>
                <w:sz w:val="26"/>
              </w:rPr>
              <mc:AlternateContent>
                <mc:Choice Requires="wps">
                  <w:drawing>
                    <wp:anchor distT="0" distB="0" distL="114300" distR="114300" simplePos="0" relativeHeight="251660288" behindDoc="0" locked="0" layoutInCell="1" allowOverlap="1" wp14:anchorId="63C91ACA" wp14:editId="4423CE5D">
                      <wp:simplePos x="0" y="0"/>
                      <wp:positionH relativeFrom="column">
                        <wp:posOffset>796290</wp:posOffset>
                      </wp:positionH>
                      <wp:positionV relativeFrom="paragraph">
                        <wp:posOffset>212089</wp:posOffset>
                      </wp:positionV>
                      <wp:extent cx="2019300" cy="20955"/>
                      <wp:effectExtent l="0" t="0" r="19050" b="361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209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1D04F0" id="Straight Connector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7pt,16.7pt" to="221.7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GNDHwIAADoEAAAOAAAAZHJzL2Uyb0RvYy54bWysU8GO2jAQvVfqP1i+QxIWKESEVZVAL9sW&#10;ie0HGNtJrDq2ZRsCqvrvHZuAlvZSVc3BGdvjN2/ezKyez51EJ26d0KrA2TjFiCuqmVBNgb+9bkcL&#10;jJwnihGpFS/whTv8vH7/btWbnE90qyXjFgGIcnlvCtx6b/IkcbTlHXFjbbiCy1rbjnjY2iZhlvSA&#10;3slkkqbzpNeWGaspdw5Oq+slXkf8uubUf61rxz2SBQZuPq42roewJusVyRtLTCvoQIP8A4uOCAVB&#10;71AV8QQdrfgDqhPUaqdrP6a6S3RdC8pjDpBNlv6Wzb4lhsdcQBxn7jK5/wdLv5x2FglWYCiUIh2U&#10;aO8tEU3rUamVAgG1RYugU29cDu6l2tmQKT2rvXnR9LtDSpctUQ2PfF8vBkCy8CJ5eBI2zkC0Q/9Z&#10;M/AhR6+jaOfadgES5EDnWJvLvTb87BGFQ5Bn+ZRCCSncTdLlbBYjkPz22FjnP3HdoWAUWAoVpCM5&#10;Ob04H8iQ/OYSjpXeCilj+aVCfYGXs8ksPnBaChYug5uzzaGUFp1IaKD4DXEf3Kw+KhbBWk7YZrA9&#10;EfJqQ3CpAh6kA3QG69ohP5bpcrPYLKaj6WS+GU3Tqhp93JbT0XybfZhVT1VZVtnPQC2b5q1gjKvA&#10;7tat2fTvumGYm2uf3fv1LkPyiB71ArK3fyQd6xlKeG2Gg2aXnb3VGRo0Og/DFCbg7R7styO//gUA&#10;AP//AwBQSwMEFAAGAAgAAAAhAFgWPgPdAAAACQEAAA8AAABkcnMvZG93bnJldi54bWxMjzFPw0AM&#10;hXck/sPJSCxVeyEJBYVcKgRkY2mhYnUTk0TkfGnu2gZ+Pe4Ek/3sp+fP+WqyvTrS6DvHBm4WESji&#10;ytUdNwbe38r5PSgfkGvsHZOBb/KwKi4vcsxqd+I1HTehURLCPkMDbQhDprWvWrLoF24glt2nGy0G&#10;kWOj6xFPEm57HUfRUlvsWC60ONBTS9XX5mAN+HJL+/JnVs2ij6RxFO+fX1/QmOur6fEBVKAp/Jnh&#10;jC/oUAjTzh249qoXHd+mYjWQJFLFkKbnZieD5R3oItf/Pyh+AQAA//8DAFBLAQItABQABgAIAAAA&#10;IQC2gziS/gAAAOEBAAATAAAAAAAAAAAAAAAAAAAAAABbQ29udGVudF9UeXBlc10ueG1sUEsBAi0A&#10;FAAGAAgAAAAhADj9If/WAAAAlAEAAAsAAAAAAAAAAAAAAAAALwEAAF9yZWxzLy5yZWxzUEsBAi0A&#10;FAAGAAgAAAAhAAWMY0MfAgAAOgQAAA4AAAAAAAAAAAAAAAAALgIAAGRycy9lMm9Eb2MueG1sUEsB&#10;Ai0AFAAGAAgAAAAhAFgWPgPdAAAACQEAAA8AAAAAAAAAAAAAAAAAeQQAAGRycy9kb3ducmV2Lnht&#10;bFBLBQYAAAAABAAEAPMAAACDBQAAAAA=&#10;"/>
                  </w:pict>
                </mc:Fallback>
              </mc:AlternateContent>
            </w:r>
            <w:r w:rsidRPr="001352C5">
              <w:rPr>
                <w:sz w:val="26"/>
              </w:rPr>
              <w:t>Độc lập - Tự do - Hạnh phúc</w:t>
            </w:r>
          </w:p>
        </w:tc>
      </w:tr>
    </w:tbl>
    <w:p w14:paraId="2AFC1393" w14:textId="77777777" w:rsidR="00101313" w:rsidRDefault="00101313" w:rsidP="00101313">
      <w:pPr>
        <w:spacing w:after="0" w:line="240" w:lineRule="auto"/>
        <w:ind w:firstLine="720"/>
        <w:jc w:val="both"/>
        <w:rPr>
          <w:rFonts w:eastAsia="Times New Roman"/>
          <w:b/>
          <w:bCs/>
          <w:sz w:val="28"/>
          <w:szCs w:val="28"/>
          <w:lang w:val="vi-VN"/>
        </w:rPr>
      </w:pPr>
    </w:p>
    <w:p w14:paraId="2387C3BF" w14:textId="77777777" w:rsidR="00101313" w:rsidRDefault="00101313" w:rsidP="00101313">
      <w:pPr>
        <w:spacing w:after="0" w:line="240" w:lineRule="auto"/>
        <w:ind w:firstLine="720"/>
        <w:jc w:val="center"/>
        <w:rPr>
          <w:rFonts w:eastAsia="Times New Roman"/>
          <w:b/>
          <w:bCs/>
          <w:sz w:val="28"/>
          <w:szCs w:val="28"/>
          <w:lang w:val="vi-VN"/>
        </w:rPr>
      </w:pPr>
    </w:p>
    <w:p w14:paraId="1CD4C8DA" w14:textId="77777777" w:rsidR="00BA55E6" w:rsidRDefault="00BA55E6" w:rsidP="00101313">
      <w:pPr>
        <w:spacing w:after="0" w:line="240" w:lineRule="auto"/>
        <w:jc w:val="center"/>
        <w:rPr>
          <w:rFonts w:eastAsia="Times New Roman"/>
          <w:b/>
          <w:bCs/>
          <w:sz w:val="28"/>
          <w:szCs w:val="28"/>
          <w:lang w:val="vi-VN"/>
        </w:rPr>
      </w:pPr>
    </w:p>
    <w:p w14:paraId="2A6D4BF5" w14:textId="0554AF46" w:rsidR="00101313" w:rsidRDefault="00101313" w:rsidP="00101313">
      <w:pPr>
        <w:spacing w:after="0" w:line="240" w:lineRule="auto"/>
        <w:jc w:val="center"/>
        <w:rPr>
          <w:rFonts w:eastAsia="Times New Roman"/>
          <w:b/>
          <w:bCs/>
          <w:sz w:val="28"/>
          <w:szCs w:val="28"/>
          <w:lang w:val="vi-VN"/>
        </w:rPr>
      </w:pPr>
      <w:r>
        <w:rPr>
          <w:rFonts w:eastAsia="Times New Roman"/>
          <w:b/>
          <w:bCs/>
          <w:sz w:val="28"/>
          <w:szCs w:val="28"/>
          <w:lang w:val="vi-VN"/>
        </w:rPr>
        <w:t>QUY ĐỊNH</w:t>
      </w:r>
    </w:p>
    <w:p w14:paraId="3E07BA1D" w14:textId="77777777" w:rsidR="00101313" w:rsidRPr="005C7FBB" w:rsidRDefault="00101313" w:rsidP="00101313">
      <w:pPr>
        <w:spacing w:after="0" w:line="240" w:lineRule="auto"/>
        <w:jc w:val="center"/>
        <w:rPr>
          <w:rFonts w:eastAsia="Times New Roman"/>
          <w:b/>
          <w:bCs/>
          <w:i/>
          <w:sz w:val="28"/>
          <w:szCs w:val="28"/>
          <w:lang w:val="vi-VN"/>
        </w:rPr>
      </w:pPr>
      <w:r>
        <w:rPr>
          <w:b/>
          <w:sz w:val="28"/>
          <w:szCs w:val="28"/>
        </w:rPr>
        <w:t>Về p</w:t>
      </w:r>
      <w:r w:rsidRPr="005C7FBB">
        <w:rPr>
          <w:b/>
          <w:sz w:val="28"/>
          <w:szCs w:val="28"/>
        </w:rPr>
        <w:t>hương tiện vận chuyển động vật, sản phẩm động vật tươi sống, sơ chế</w:t>
      </w:r>
      <w:r>
        <w:rPr>
          <w:b/>
          <w:sz w:val="28"/>
          <w:szCs w:val="28"/>
        </w:rPr>
        <w:t xml:space="preserve"> </w:t>
      </w:r>
      <w:r w:rsidRPr="005C7FBB">
        <w:rPr>
          <w:b/>
          <w:sz w:val="28"/>
          <w:szCs w:val="28"/>
        </w:rPr>
        <w:t>trên địa bàn thành phố Huế</w:t>
      </w:r>
    </w:p>
    <w:p w14:paraId="497BC8A5" w14:textId="77777777" w:rsidR="00101313" w:rsidRPr="005C7FBB" w:rsidRDefault="00101313" w:rsidP="00101313">
      <w:pPr>
        <w:spacing w:after="0" w:line="240" w:lineRule="auto"/>
        <w:ind w:firstLine="720"/>
        <w:jc w:val="center"/>
        <w:rPr>
          <w:rFonts w:eastAsia="Times New Roman"/>
          <w:bCs/>
          <w:i/>
          <w:sz w:val="28"/>
          <w:szCs w:val="28"/>
          <w:lang w:val="vi-VN"/>
        </w:rPr>
      </w:pPr>
      <w:r w:rsidRPr="005C7FBB">
        <w:rPr>
          <w:i/>
          <w:sz w:val="28"/>
          <w:szCs w:val="28"/>
        </w:rPr>
        <w:t>(Ban hành kèm theo Quyết định số</w:t>
      </w:r>
      <w:r>
        <w:rPr>
          <w:i/>
          <w:sz w:val="28"/>
          <w:szCs w:val="28"/>
          <w:lang w:val="vi-VN"/>
        </w:rPr>
        <w:t xml:space="preserve"> </w:t>
      </w:r>
      <w:r>
        <w:rPr>
          <w:i/>
          <w:sz w:val="28"/>
          <w:szCs w:val="28"/>
        </w:rPr>
        <w:t xml:space="preserve">    </w:t>
      </w:r>
      <w:r>
        <w:rPr>
          <w:i/>
          <w:sz w:val="28"/>
          <w:szCs w:val="28"/>
          <w:lang w:val="vi-VN"/>
        </w:rPr>
        <w:t xml:space="preserve"> </w:t>
      </w:r>
      <w:r w:rsidRPr="005C7FBB">
        <w:rPr>
          <w:i/>
          <w:sz w:val="28"/>
          <w:szCs w:val="28"/>
        </w:rPr>
        <w:t xml:space="preserve"> /2026/QĐ-UBND ngày </w:t>
      </w:r>
      <w:r>
        <w:rPr>
          <w:i/>
          <w:sz w:val="28"/>
          <w:szCs w:val="28"/>
        </w:rPr>
        <w:t xml:space="preserve">   </w:t>
      </w:r>
      <w:r w:rsidRPr="005C7FBB">
        <w:rPr>
          <w:i/>
          <w:sz w:val="28"/>
          <w:szCs w:val="28"/>
        </w:rPr>
        <w:t xml:space="preserve">/ </w:t>
      </w:r>
      <w:r>
        <w:rPr>
          <w:i/>
          <w:sz w:val="28"/>
          <w:szCs w:val="28"/>
          <w:lang w:val="vi-VN"/>
        </w:rPr>
        <w:t xml:space="preserve">   </w:t>
      </w:r>
      <w:r w:rsidRPr="005C7FBB">
        <w:rPr>
          <w:i/>
          <w:sz w:val="28"/>
          <w:szCs w:val="28"/>
        </w:rPr>
        <w:t>/2026 của Ủy ban nhân dân thành phố Huế)</w:t>
      </w:r>
    </w:p>
    <w:p w14:paraId="2CCD412D" w14:textId="77777777" w:rsidR="00101313" w:rsidRDefault="00101313" w:rsidP="00101313">
      <w:pPr>
        <w:shd w:val="clear" w:color="auto" w:fill="FFFFFF"/>
        <w:spacing w:after="0" w:line="234" w:lineRule="atLeast"/>
        <w:ind w:firstLine="720"/>
        <w:jc w:val="center"/>
        <w:rPr>
          <w:rFonts w:eastAsia="Times New Roman"/>
          <w:b/>
          <w:bCs/>
          <w:color w:val="000000"/>
          <w:sz w:val="28"/>
          <w:szCs w:val="28"/>
        </w:rPr>
      </w:pPr>
      <w:bookmarkStart w:id="0" w:name="dieu_1_1"/>
    </w:p>
    <w:p w14:paraId="0358EBA4" w14:textId="77777777" w:rsidR="00BA55E6" w:rsidRDefault="00BA55E6" w:rsidP="00BA55E6">
      <w:pPr>
        <w:shd w:val="clear" w:color="auto" w:fill="FFFFFF"/>
        <w:spacing w:after="0" w:line="269" w:lineRule="auto"/>
        <w:ind w:firstLine="720"/>
        <w:jc w:val="center"/>
        <w:rPr>
          <w:rFonts w:eastAsia="Times New Roman"/>
          <w:b/>
          <w:bCs/>
          <w:color w:val="000000"/>
          <w:sz w:val="28"/>
          <w:szCs w:val="28"/>
        </w:rPr>
      </w:pPr>
    </w:p>
    <w:p w14:paraId="594A3004" w14:textId="22787CD0" w:rsidR="00101313" w:rsidRDefault="00101313" w:rsidP="003115B5">
      <w:pPr>
        <w:shd w:val="clear" w:color="auto" w:fill="FFFFFF"/>
        <w:spacing w:after="0" w:line="269" w:lineRule="auto"/>
        <w:jc w:val="center"/>
        <w:rPr>
          <w:rFonts w:eastAsia="Times New Roman"/>
          <w:b/>
          <w:bCs/>
          <w:color w:val="000000"/>
          <w:sz w:val="28"/>
          <w:szCs w:val="28"/>
        </w:rPr>
      </w:pPr>
      <w:r w:rsidRPr="005A5D2E">
        <w:rPr>
          <w:rFonts w:eastAsia="Times New Roman"/>
          <w:b/>
          <w:bCs/>
          <w:color w:val="000000"/>
          <w:sz w:val="28"/>
          <w:szCs w:val="28"/>
        </w:rPr>
        <w:t>Chương I</w:t>
      </w:r>
    </w:p>
    <w:p w14:paraId="0E20ED09" w14:textId="77777777" w:rsidR="00101313" w:rsidRDefault="00101313" w:rsidP="003115B5">
      <w:pPr>
        <w:shd w:val="clear" w:color="auto" w:fill="FFFFFF"/>
        <w:spacing w:after="0" w:line="269" w:lineRule="auto"/>
        <w:jc w:val="center"/>
        <w:rPr>
          <w:sz w:val="28"/>
          <w:szCs w:val="28"/>
        </w:rPr>
      </w:pPr>
      <w:r>
        <w:rPr>
          <w:b/>
          <w:sz w:val="28"/>
          <w:szCs w:val="28"/>
        </w:rPr>
        <w:t>QUY ĐỊNH CHUNG</w:t>
      </w:r>
    </w:p>
    <w:p w14:paraId="2032351C" w14:textId="77777777" w:rsidR="00101313" w:rsidRPr="001522CA" w:rsidRDefault="00101313" w:rsidP="00BA55E6">
      <w:pPr>
        <w:shd w:val="clear" w:color="auto" w:fill="FFFFFF"/>
        <w:spacing w:after="0" w:line="269" w:lineRule="auto"/>
        <w:ind w:firstLine="720"/>
        <w:jc w:val="both"/>
        <w:rPr>
          <w:rFonts w:eastAsia="Times New Roman"/>
          <w:color w:val="000000"/>
          <w:sz w:val="28"/>
          <w:szCs w:val="28"/>
        </w:rPr>
      </w:pPr>
      <w:r w:rsidRPr="001522CA">
        <w:rPr>
          <w:rFonts w:eastAsia="Times New Roman"/>
          <w:b/>
          <w:bCs/>
          <w:color w:val="000000"/>
          <w:sz w:val="28"/>
          <w:szCs w:val="28"/>
          <w:lang w:val="vi-VN"/>
        </w:rPr>
        <w:t>Điều 1. Phạm vi điều chỉnh</w:t>
      </w:r>
      <w:bookmarkEnd w:id="0"/>
      <w:r w:rsidRPr="001522CA">
        <w:rPr>
          <w:rFonts w:eastAsia="Times New Roman"/>
          <w:b/>
          <w:bCs/>
          <w:color w:val="000000"/>
          <w:sz w:val="28"/>
          <w:szCs w:val="28"/>
        </w:rPr>
        <w:t xml:space="preserve"> và đ</w:t>
      </w:r>
      <w:r w:rsidRPr="001522CA">
        <w:rPr>
          <w:rFonts w:eastAsia="Times New Roman"/>
          <w:b/>
          <w:bCs/>
          <w:color w:val="000000"/>
          <w:sz w:val="28"/>
          <w:szCs w:val="28"/>
          <w:lang w:val="vi-VN"/>
        </w:rPr>
        <w:t>ối tượng áp dụng</w:t>
      </w:r>
    </w:p>
    <w:p w14:paraId="08B94B5A" w14:textId="4F2BC0BF" w:rsidR="006914A6" w:rsidRPr="009D4400" w:rsidRDefault="00101313" w:rsidP="00BA55E6">
      <w:pPr>
        <w:spacing w:after="0" w:line="269" w:lineRule="auto"/>
        <w:ind w:firstLine="720"/>
        <w:jc w:val="both"/>
        <w:rPr>
          <w:sz w:val="28"/>
          <w:szCs w:val="28"/>
        </w:rPr>
      </w:pPr>
      <w:r w:rsidRPr="009D4400">
        <w:rPr>
          <w:rFonts w:eastAsia="Times New Roman"/>
          <w:bCs/>
          <w:sz w:val="28"/>
          <w:szCs w:val="28"/>
        </w:rPr>
        <w:t xml:space="preserve">1. Phạm vi </w:t>
      </w:r>
      <w:r w:rsidRPr="009D4400">
        <w:rPr>
          <w:rFonts w:eastAsia="Times New Roman"/>
          <w:bCs/>
          <w:color w:val="000000"/>
          <w:sz w:val="28"/>
          <w:szCs w:val="28"/>
          <w:lang w:val="vi-VN"/>
        </w:rPr>
        <w:t>điều chỉnh</w:t>
      </w:r>
      <w:r w:rsidRPr="009D4400">
        <w:rPr>
          <w:rFonts w:eastAsia="Times New Roman"/>
          <w:bCs/>
          <w:sz w:val="28"/>
          <w:szCs w:val="28"/>
        </w:rPr>
        <w:t>:</w:t>
      </w:r>
      <w:r w:rsidRPr="009D4400">
        <w:rPr>
          <w:rFonts w:eastAsia="Times New Roman"/>
          <w:sz w:val="28"/>
          <w:szCs w:val="28"/>
        </w:rPr>
        <w:t xml:space="preserve"> </w:t>
      </w:r>
      <w:r w:rsidR="004C0789" w:rsidRPr="009D4400">
        <w:rPr>
          <w:rFonts w:eastAsia="Times New Roman"/>
          <w:sz w:val="28"/>
          <w:szCs w:val="28"/>
        </w:rPr>
        <w:t>Quy định này q</w:t>
      </w:r>
      <w:r w:rsidRPr="009D4400">
        <w:rPr>
          <w:sz w:val="28"/>
          <w:szCs w:val="28"/>
        </w:rPr>
        <w:t>uy định các quy chuẩn kỹ thuật về vệ sinh thú y đối với phương tiện vận chuyển động vật, sản phẩm động vật tươi sống, sơ chế trên địa bàn thành phố Huế.</w:t>
      </w:r>
    </w:p>
    <w:p w14:paraId="0BC09794" w14:textId="77777777" w:rsidR="008B6702" w:rsidRDefault="00101313" w:rsidP="008B6702">
      <w:pPr>
        <w:spacing w:after="0" w:line="269" w:lineRule="auto"/>
        <w:ind w:firstLine="720"/>
        <w:jc w:val="both"/>
        <w:rPr>
          <w:rFonts w:eastAsia="Times New Roman"/>
          <w:bCs/>
          <w:sz w:val="28"/>
          <w:szCs w:val="28"/>
        </w:rPr>
      </w:pPr>
      <w:r w:rsidRPr="009D4400">
        <w:rPr>
          <w:rFonts w:eastAsia="Times New Roman"/>
          <w:bCs/>
          <w:sz w:val="28"/>
          <w:szCs w:val="28"/>
        </w:rPr>
        <w:t>2. Đối tượng</w:t>
      </w:r>
      <w:r w:rsidRPr="009D4400">
        <w:rPr>
          <w:rStyle w:val="Strong"/>
          <w:sz w:val="28"/>
          <w:szCs w:val="28"/>
        </w:rPr>
        <w:t xml:space="preserve"> </w:t>
      </w:r>
      <w:r w:rsidRPr="009D4400">
        <w:rPr>
          <w:rStyle w:val="Strong"/>
          <w:b w:val="0"/>
          <w:sz w:val="28"/>
          <w:szCs w:val="28"/>
        </w:rPr>
        <w:t>áp dụng</w:t>
      </w:r>
      <w:r w:rsidRPr="009D4400">
        <w:rPr>
          <w:rFonts w:eastAsia="Times New Roman"/>
          <w:bCs/>
          <w:sz w:val="28"/>
          <w:szCs w:val="28"/>
        </w:rPr>
        <w:t xml:space="preserve">: </w:t>
      </w:r>
    </w:p>
    <w:p w14:paraId="18597822" w14:textId="7683C501" w:rsidR="008B6702" w:rsidRPr="009D4400" w:rsidRDefault="008B6702" w:rsidP="008B6702">
      <w:pPr>
        <w:spacing w:after="0" w:line="269" w:lineRule="auto"/>
        <w:ind w:firstLine="720"/>
        <w:jc w:val="both"/>
        <w:rPr>
          <w:rFonts w:eastAsia="Times New Roman"/>
          <w:sz w:val="28"/>
          <w:szCs w:val="28"/>
        </w:rPr>
      </w:pPr>
      <w:r w:rsidRPr="009D4400">
        <w:rPr>
          <w:rFonts w:eastAsia="Times New Roman"/>
          <w:color w:val="000000"/>
          <w:sz w:val="28"/>
          <w:szCs w:val="28"/>
        </w:rPr>
        <w:t xml:space="preserve">a) </w:t>
      </w:r>
      <w:r w:rsidRPr="009D4400">
        <w:rPr>
          <w:rFonts w:eastAsia="Times New Roman"/>
          <w:sz w:val="28"/>
          <w:szCs w:val="28"/>
        </w:rPr>
        <w:t>Tổ chức, cá nhân sở hữu, quản lý, sử dụng phương tiện vận chuyển động vật, sản phẩm động vật tươi sống, sơ chế lưu thông trên địa bàn thành phố Huế.</w:t>
      </w:r>
    </w:p>
    <w:p w14:paraId="3B62603B" w14:textId="77777777" w:rsidR="008B6702" w:rsidRPr="009D4400" w:rsidRDefault="008B6702" w:rsidP="008B6702">
      <w:pPr>
        <w:spacing w:after="0" w:line="269" w:lineRule="auto"/>
        <w:ind w:firstLine="720"/>
        <w:jc w:val="both"/>
        <w:rPr>
          <w:rFonts w:eastAsia="Times New Roman"/>
          <w:sz w:val="28"/>
          <w:szCs w:val="28"/>
        </w:rPr>
      </w:pPr>
      <w:r w:rsidRPr="009D4400">
        <w:rPr>
          <w:rFonts w:eastAsia="Times New Roman"/>
          <w:sz w:val="28"/>
          <w:szCs w:val="28"/>
        </w:rPr>
        <w:t xml:space="preserve">b) Các cơ sở chăn nuôi, giết mổ, sơ chế, chế biến, kinh doanh động vật và sản phẩm động vật có liên quan đến hoạt động vận chuyển. </w:t>
      </w:r>
    </w:p>
    <w:p w14:paraId="41EA3ABB" w14:textId="481293E5" w:rsidR="00A465AF" w:rsidRDefault="008B6702" w:rsidP="008B6702">
      <w:pPr>
        <w:spacing w:after="0" w:line="269" w:lineRule="auto"/>
        <w:ind w:firstLine="720"/>
        <w:jc w:val="both"/>
        <w:rPr>
          <w:rFonts w:eastAsia="Times New Roman"/>
          <w:color w:val="000000"/>
          <w:sz w:val="28"/>
          <w:szCs w:val="28"/>
        </w:rPr>
      </w:pPr>
      <w:r w:rsidRPr="008B6702">
        <w:rPr>
          <w:rFonts w:eastAsia="Times New Roman"/>
          <w:spacing w:val="-2"/>
          <w:sz w:val="28"/>
          <w:szCs w:val="28"/>
        </w:rPr>
        <w:t>c) Cơ quan quản lý nhà nước, cơ quan chuyên môn về thú y, lực lượng chức năng và các tổ chức, cá nhân khác có liên quan đến công tác quản lý, kiểm tra, giám sát hoạt động vận chuyển động vật, sản phẩm động vật trên địa bàn thành phố Huế</w:t>
      </w:r>
      <w:r w:rsidRPr="009D4400">
        <w:rPr>
          <w:rFonts w:eastAsia="Times New Roman"/>
          <w:sz w:val="28"/>
          <w:szCs w:val="28"/>
        </w:rPr>
        <w:t>.</w:t>
      </w:r>
    </w:p>
    <w:p w14:paraId="592E69E6" w14:textId="51DBE196" w:rsidR="00101313" w:rsidRPr="001522CA" w:rsidRDefault="00101313" w:rsidP="00A465AF">
      <w:pPr>
        <w:spacing w:after="0" w:line="269" w:lineRule="auto"/>
        <w:ind w:firstLine="720"/>
        <w:jc w:val="both"/>
        <w:rPr>
          <w:color w:val="000000"/>
          <w:sz w:val="28"/>
          <w:szCs w:val="28"/>
          <w:lang w:val="vi-VN"/>
        </w:rPr>
      </w:pPr>
      <w:r w:rsidRPr="001522CA">
        <w:rPr>
          <w:b/>
          <w:bCs/>
          <w:color w:val="000000"/>
          <w:sz w:val="28"/>
          <w:szCs w:val="28"/>
        </w:rPr>
        <w:t xml:space="preserve">Điều </w:t>
      </w:r>
      <w:r>
        <w:rPr>
          <w:b/>
          <w:bCs/>
          <w:color w:val="000000"/>
          <w:sz w:val="28"/>
          <w:szCs w:val="28"/>
        </w:rPr>
        <w:t>2</w:t>
      </w:r>
      <w:r w:rsidRPr="001522CA">
        <w:rPr>
          <w:b/>
          <w:bCs/>
          <w:color w:val="000000"/>
          <w:sz w:val="28"/>
          <w:szCs w:val="28"/>
        </w:rPr>
        <w:t xml:space="preserve">. </w:t>
      </w:r>
      <w:r w:rsidRPr="001522CA">
        <w:rPr>
          <w:b/>
          <w:sz w:val="28"/>
          <w:szCs w:val="28"/>
        </w:rPr>
        <w:t>Những hành vi bị nghiêm cấm</w:t>
      </w:r>
    </w:p>
    <w:p w14:paraId="64A16F46" w14:textId="7A12906D" w:rsidR="00101313" w:rsidRDefault="00101313" w:rsidP="00BA55E6">
      <w:pPr>
        <w:pStyle w:val="NormalWeb"/>
        <w:shd w:val="clear" w:color="auto" w:fill="FFFFFF"/>
        <w:spacing w:before="0" w:beforeAutospacing="0" w:after="0" w:afterAutospacing="0" w:line="269" w:lineRule="auto"/>
        <w:ind w:firstLine="720"/>
        <w:jc w:val="both"/>
        <w:rPr>
          <w:color w:val="000000" w:themeColor="text1"/>
          <w:lang w:val="vi-VN" w:eastAsia="en-GB"/>
        </w:rPr>
      </w:pPr>
      <w:r w:rsidRPr="009D4400">
        <w:rPr>
          <w:color w:val="000000" w:themeColor="text1"/>
          <w:sz w:val="28"/>
          <w:szCs w:val="28"/>
        </w:rPr>
        <w:t xml:space="preserve">1. </w:t>
      </w:r>
      <w:r w:rsidR="0014110E" w:rsidRPr="009D4400">
        <w:rPr>
          <w:sz w:val="28"/>
          <w:szCs w:val="28"/>
        </w:rPr>
        <w:t>Treo, móc hoặc để lộ thiên sản phẩm động vật</w:t>
      </w:r>
      <w:r w:rsidR="0014110E" w:rsidRPr="009D4400">
        <w:t xml:space="preserve"> </w:t>
      </w:r>
      <w:r w:rsidR="0014110E" w:rsidRPr="009D4400">
        <w:rPr>
          <w:sz w:val="28"/>
          <w:szCs w:val="28"/>
        </w:rPr>
        <w:t>trực tiếp</w:t>
      </w:r>
      <w:r w:rsidR="0014110E" w:rsidRPr="009D4400">
        <w:t xml:space="preserve"> </w:t>
      </w:r>
      <w:r w:rsidRPr="009D4400">
        <w:rPr>
          <w:color w:val="000000" w:themeColor="text1"/>
          <w:sz w:val="28"/>
          <w:szCs w:val="28"/>
          <w:lang w:eastAsia="en-GB"/>
        </w:rPr>
        <w:t xml:space="preserve">trên xe mô tô, xe gắn máy, xe thô sơ </w:t>
      </w:r>
      <w:r w:rsidR="0014110E" w:rsidRPr="009D4400">
        <w:rPr>
          <w:sz w:val="28"/>
          <w:szCs w:val="28"/>
        </w:rPr>
        <w:t>gây mất vệ sinh thú y, ô nhiễm môi trường và mất mỹ quan đô thị</w:t>
      </w:r>
      <w:r w:rsidRPr="009D4400">
        <w:rPr>
          <w:color w:val="000000" w:themeColor="text1"/>
          <w:sz w:val="28"/>
          <w:szCs w:val="28"/>
          <w:lang w:eastAsia="en-GB"/>
        </w:rPr>
        <w:t>; dẫm đạp hoặc ngồi trên sản phẩm động vật trong quá trình vận chuyển</w:t>
      </w:r>
      <w:r w:rsidRPr="009D4400">
        <w:rPr>
          <w:color w:val="000000" w:themeColor="text1"/>
          <w:lang w:val="vi-VN" w:eastAsia="en-GB"/>
        </w:rPr>
        <w:t>.</w:t>
      </w:r>
    </w:p>
    <w:p w14:paraId="2036BEA7" w14:textId="09A712D7" w:rsidR="00101313" w:rsidRDefault="00101313" w:rsidP="00BA55E6">
      <w:pPr>
        <w:pStyle w:val="NormalWeb"/>
        <w:shd w:val="clear" w:color="auto" w:fill="FFFFFF"/>
        <w:spacing w:before="0" w:beforeAutospacing="0" w:after="0" w:afterAutospacing="0" w:line="269" w:lineRule="auto"/>
        <w:ind w:firstLine="720"/>
        <w:jc w:val="both"/>
        <w:rPr>
          <w:sz w:val="28"/>
          <w:szCs w:val="28"/>
        </w:rPr>
      </w:pPr>
      <w:r w:rsidRPr="006914A6">
        <w:rPr>
          <w:color w:val="000000"/>
          <w:sz w:val="28"/>
          <w:szCs w:val="28"/>
        </w:rPr>
        <w:t xml:space="preserve">2. </w:t>
      </w:r>
      <w:r w:rsidRPr="006914A6">
        <w:rPr>
          <w:sz w:val="28"/>
          <w:szCs w:val="28"/>
        </w:rPr>
        <w:t xml:space="preserve">Vận chuyển động vật, sản phẩm động vật không rõ nguồn gốc (không có  giấy chứng nhận kiểm dịch, </w:t>
      </w:r>
      <w:r w:rsidR="009B4C13" w:rsidRPr="009B4C13">
        <w:rPr>
          <w:color w:val="000000" w:themeColor="text1"/>
          <w:sz w:val="28"/>
          <w:szCs w:val="28"/>
        </w:rPr>
        <w:t>giấy chứng nhận</w:t>
      </w:r>
      <w:r w:rsidRPr="009B4C13">
        <w:rPr>
          <w:color w:val="000000" w:themeColor="text1"/>
          <w:sz w:val="28"/>
          <w:szCs w:val="28"/>
        </w:rPr>
        <w:t xml:space="preserve"> tiêm phòng hoặc </w:t>
      </w:r>
      <w:r w:rsidR="009B4C13">
        <w:rPr>
          <w:color w:val="000000" w:themeColor="text1"/>
          <w:sz w:val="28"/>
          <w:szCs w:val="28"/>
        </w:rPr>
        <w:t>các giấy tờ tương đương</w:t>
      </w:r>
      <w:r w:rsidRPr="006914A6">
        <w:rPr>
          <w:color w:val="000000" w:themeColor="text1"/>
          <w:sz w:val="28"/>
          <w:szCs w:val="28"/>
        </w:rPr>
        <w:t xml:space="preserve">, </w:t>
      </w:r>
      <w:r w:rsidR="009B4C13">
        <w:rPr>
          <w:color w:val="000000" w:themeColor="text1"/>
          <w:sz w:val="28"/>
          <w:szCs w:val="28"/>
        </w:rPr>
        <w:t>s</w:t>
      </w:r>
      <w:r w:rsidRPr="006914A6">
        <w:rPr>
          <w:color w:val="000000" w:themeColor="text1"/>
          <w:sz w:val="28"/>
          <w:szCs w:val="28"/>
        </w:rPr>
        <w:t>ản phẩm động vật không được kiểm soát giết mổ</w:t>
      </w:r>
      <w:r w:rsidRPr="006914A6">
        <w:rPr>
          <w:sz w:val="28"/>
          <w:szCs w:val="28"/>
        </w:rPr>
        <w:t>); sản phẩm nhiễm bệnh, ôi thiu,</w:t>
      </w:r>
      <w:r w:rsidRPr="001522CA">
        <w:rPr>
          <w:sz w:val="28"/>
          <w:szCs w:val="28"/>
        </w:rPr>
        <w:t xml:space="preserve"> chứa độc tố, ký sinh trùng hoặc vi sinh vật gây bệnh cho con người.</w:t>
      </w:r>
      <w:r>
        <w:rPr>
          <w:sz w:val="28"/>
          <w:szCs w:val="28"/>
        </w:rPr>
        <w:t xml:space="preserve"> </w:t>
      </w:r>
    </w:p>
    <w:p w14:paraId="1FC528A3" w14:textId="552C5FBC" w:rsidR="005577EB" w:rsidRPr="00C7314D" w:rsidRDefault="0023466C" w:rsidP="00BA55E6">
      <w:pPr>
        <w:spacing w:after="0" w:line="269" w:lineRule="auto"/>
        <w:ind w:firstLine="720"/>
        <w:jc w:val="both"/>
        <w:rPr>
          <w:sz w:val="28"/>
          <w:szCs w:val="28"/>
        </w:rPr>
      </w:pPr>
      <w:r w:rsidRPr="009D4400">
        <w:rPr>
          <w:sz w:val="28"/>
          <w:szCs w:val="28"/>
        </w:rPr>
        <w:t xml:space="preserve">3. </w:t>
      </w:r>
      <w:r w:rsidR="005577EB" w:rsidRPr="009D4400">
        <w:rPr>
          <w:sz w:val="28"/>
          <w:szCs w:val="28"/>
        </w:rPr>
        <w:t>Sử dụng phương tiện vận chuyển động vật, sản phẩm động vật tươi sống, sơ chế không bảo đảm các quy chuẩn kỹ thuật về vệ sinh thú y theo quy định</w:t>
      </w:r>
      <w:r w:rsidRPr="009D4400">
        <w:rPr>
          <w:sz w:val="28"/>
          <w:szCs w:val="28"/>
        </w:rPr>
        <w:t>.</w:t>
      </w:r>
    </w:p>
    <w:p w14:paraId="068C3D19" w14:textId="77777777" w:rsidR="0000545B" w:rsidRDefault="0000545B" w:rsidP="0000545B">
      <w:pPr>
        <w:spacing w:after="0" w:line="269" w:lineRule="auto"/>
        <w:jc w:val="center"/>
        <w:rPr>
          <w:rFonts w:eastAsia="Times New Roman"/>
          <w:b/>
          <w:color w:val="000000"/>
          <w:sz w:val="28"/>
          <w:szCs w:val="28"/>
        </w:rPr>
      </w:pPr>
    </w:p>
    <w:p w14:paraId="4782130A" w14:textId="77777777" w:rsidR="006C592E" w:rsidRDefault="006C592E" w:rsidP="0000545B">
      <w:pPr>
        <w:spacing w:after="0" w:line="269" w:lineRule="auto"/>
        <w:jc w:val="center"/>
        <w:rPr>
          <w:rFonts w:eastAsia="Times New Roman"/>
          <w:b/>
          <w:color w:val="000000"/>
          <w:sz w:val="28"/>
          <w:szCs w:val="28"/>
        </w:rPr>
      </w:pPr>
    </w:p>
    <w:p w14:paraId="538337A5" w14:textId="6030B44F" w:rsidR="0000545B" w:rsidRDefault="00101313" w:rsidP="0000545B">
      <w:pPr>
        <w:spacing w:after="0" w:line="269" w:lineRule="auto"/>
        <w:jc w:val="center"/>
        <w:rPr>
          <w:rFonts w:eastAsia="Times New Roman"/>
          <w:b/>
          <w:color w:val="000000"/>
          <w:sz w:val="28"/>
          <w:szCs w:val="28"/>
        </w:rPr>
      </w:pPr>
      <w:r w:rsidRPr="006049D6">
        <w:rPr>
          <w:rFonts w:eastAsia="Times New Roman"/>
          <w:b/>
          <w:color w:val="000000"/>
          <w:sz w:val="28"/>
          <w:szCs w:val="28"/>
        </w:rPr>
        <w:lastRenderedPageBreak/>
        <w:t>Chương II</w:t>
      </w:r>
    </w:p>
    <w:p w14:paraId="4038AE2D" w14:textId="6BFA90A7" w:rsidR="00101313" w:rsidRPr="006049D6" w:rsidRDefault="00101313" w:rsidP="0000545B">
      <w:pPr>
        <w:spacing w:after="0" w:line="269" w:lineRule="auto"/>
        <w:jc w:val="center"/>
        <w:rPr>
          <w:rFonts w:eastAsia="Times New Roman"/>
          <w:b/>
          <w:color w:val="000000"/>
          <w:sz w:val="28"/>
          <w:szCs w:val="28"/>
        </w:rPr>
      </w:pPr>
      <w:r>
        <w:rPr>
          <w:b/>
          <w:sz w:val="28"/>
          <w:szCs w:val="28"/>
        </w:rPr>
        <w:t>QUY ĐỊNH CỤ THỂ</w:t>
      </w:r>
    </w:p>
    <w:p w14:paraId="597EC844" w14:textId="77777777" w:rsidR="00101313" w:rsidRDefault="00101313" w:rsidP="00BA55E6">
      <w:pPr>
        <w:shd w:val="clear" w:color="auto" w:fill="FFFFFF"/>
        <w:spacing w:after="0" w:line="269" w:lineRule="auto"/>
        <w:ind w:firstLine="720"/>
        <w:jc w:val="both"/>
        <w:rPr>
          <w:rFonts w:eastAsia="Times New Roman"/>
          <w:b/>
          <w:bCs/>
          <w:color w:val="000000"/>
          <w:sz w:val="28"/>
          <w:szCs w:val="28"/>
          <w:lang w:val="vi-VN"/>
        </w:rPr>
      </w:pPr>
      <w:bookmarkStart w:id="1" w:name="dieu_4"/>
      <w:r w:rsidRPr="001522CA">
        <w:rPr>
          <w:rFonts w:eastAsia="Times New Roman"/>
          <w:b/>
          <w:bCs/>
          <w:color w:val="000000"/>
          <w:sz w:val="28"/>
          <w:szCs w:val="28"/>
          <w:lang w:val="vi-VN"/>
        </w:rPr>
        <w:t xml:space="preserve">Điều </w:t>
      </w:r>
      <w:r>
        <w:rPr>
          <w:rFonts w:eastAsia="Times New Roman"/>
          <w:b/>
          <w:bCs/>
          <w:color w:val="000000"/>
          <w:sz w:val="28"/>
          <w:szCs w:val="28"/>
        </w:rPr>
        <w:t>3</w:t>
      </w:r>
      <w:r w:rsidRPr="001522CA">
        <w:rPr>
          <w:rFonts w:eastAsia="Times New Roman"/>
          <w:b/>
          <w:bCs/>
          <w:color w:val="000000"/>
          <w:sz w:val="28"/>
          <w:szCs w:val="28"/>
          <w:lang w:val="vi-VN"/>
        </w:rPr>
        <w:t>. Quy định về phương tiện vận chuyển</w:t>
      </w:r>
      <w:bookmarkEnd w:id="1"/>
    </w:p>
    <w:p w14:paraId="6FD5C353" w14:textId="77777777" w:rsidR="00101313" w:rsidRPr="009D4400" w:rsidRDefault="00101313" w:rsidP="00BA55E6">
      <w:pPr>
        <w:shd w:val="clear" w:color="auto" w:fill="FFFFFF"/>
        <w:spacing w:after="0" w:line="269" w:lineRule="auto"/>
        <w:ind w:firstLine="720"/>
        <w:jc w:val="both"/>
        <w:rPr>
          <w:rFonts w:eastAsia="Times New Roman"/>
          <w:color w:val="000000"/>
          <w:sz w:val="28"/>
          <w:szCs w:val="28"/>
        </w:rPr>
      </w:pPr>
      <w:r w:rsidRPr="009D4400">
        <w:rPr>
          <w:rFonts w:eastAsia="Times New Roman"/>
          <w:color w:val="000000"/>
          <w:sz w:val="28"/>
          <w:szCs w:val="28"/>
          <w:lang w:val="vi-VN"/>
        </w:rPr>
        <w:t>1. Phương tiện vận chuyển động vật</w:t>
      </w:r>
    </w:p>
    <w:p w14:paraId="76B33332" w14:textId="77777777" w:rsidR="00101313" w:rsidRPr="009D4400" w:rsidRDefault="00101313" w:rsidP="00BA55E6">
      <w:pPr>
        <w:shd w:val="clear" w:color="auto" w:fill="FFFFFF"/>
        <w:spacing w:after="0" w:line="269" w:lineRule="auto"/>
        <w:ind w:firstLine="720"/>
        <w:jc w:val="both"/>
        <w:rPr>
          <w:rFonts w:eastAsia="Times New Roman"/>
          <w:sz w:val="28"/>
          <w:szCs w:val="28"/>
          <w:lang w:eastAsia="en-GB"/>
        </w:rPr>
      </w:pPr>
      <w:r w:rsidRPr="009D4400">
        <w:rPr>
          <w:rFonts w:eastAsia="Times New Roman"/>
          <w:sz w:val="28"/>
          <w:szCs w:val="28"/>
          <w:lang w:eastAsia="en-GB"/>
        </w:rPr>
        <w:t xml:space="preserve">Khoang chứa phải thiết kế chắc chắn, an toàn, không rò rỉ chất thải ra môi trường; dễ vệ sinh, tiêu độc khử trùng; đảm bảo sự thông khí và tuân thủ Luật Trật tự, an toàn giao thông đường bộ. </w:t>
      </w:r>
    </w:p>
    <w:p w14:paraId="53C002AB" w14:textId="77777777" w:rsidR="00101313" w:rsidRPr="009D4400" w:rsidRDefault="00101313" w:rsidP="00BA55E6">
      <w:pPr>
        <w:shd w:val="clear" w:color="auto" w:fill="FFFFFF"/>
        <w:spacing w:after="0" w:line="269" w:lineRule="auto"/>
        <w:ind w:firstLine="720"/>
        <w:jc w:val="both"/>
        <w:rPr>
          <w:rFonts w:eastAsia="Times New Roman"/>
          <w:color w:val="000000"/>
          <w:sz w:val="28"/>
          <w:szCs w:val="28"/>
        </w:rPr>
      </w:pPr>
      <w:r w:rsidRPr="009D4400">
        <w:rPr>
          <w:rFonts w:eastAsia="Times New Roman"/>
          <w:color w:val="000000"/>
          <w:sz w:val="28"/>
          <w:szCs w:val="28"/>
          <w:lang w:val="vi-VN"/>
        </w:rPr>
        <w:t>2. Phương tiện vận chuyển sản phẩm động vật</w:t>
      </w:r>
      <w:r w:rsidRPr="009D4400">
        <w:rPr>
          <w:rFonts w:eastAsia="Times New Roman"/>
          <w:color w:val="000000"/>
          <w:sz w:val="28"/>
          <w:szCs w:val="28"/>
        </w:rPr>
        <w:t xml:space="preserve"> </w:t>
      </w:r>
    </w:p>
    <w:p w14:paraId="08333D8E" w14:textId="7CBF7965" w:rsidR="00101313" w:rsidRPr="009D4400" w:rsidRDefault="006D5BBD" w:rsidP="00BA55E6">
      <w:pPr>
        <w:shd w:val="clear" w:color="auto" w:fill="FFFFFF"/>
        <w:spacing w:after="0" w:line="269" w:lineRule="auto"/>
        <w:ind w:firstLine="720"/>
        <w:jc w:val="both"/>
        <w:rPr>
          <w:rFonts w:eastAsia="Times New Roman"/>
          <w:color w:val="000000"/>
          <w:sz w:val="28"/>
          <w:szCs w:val="28"/>
        </w:rPr>
      </w:pPr>
      <w:r w:rsidRPr="006D5BBD">
        <w:rPr>
          <w:rFonts w:eastAsia="Times New Roman"/>
          <w:bCs/>
          <w:sz w:val="28"/>
          <w:szCs w:val="28"/>
          <w:lang w:eastAsia="en-GB"/>
        </w:rPr>
        <w:t>a)</w:t>
      </w:r>
      <w:r>
        <w:rPr>
          <w:rFonts w:eastAsia="Times New Roman"/>
          <w:bCs/>
          <w:sz w:val="28"/>
          <w:szCs w:val="28"/>
          <w:lang w:eastAsia="en-GB"/>
        </w:rPr>
        <w:t xml:space="preserve"> </w:t>
      </w:r>
      <w:r w:rsidR="00101313" w:rsidRPr="006D5BBD">
        <w:rPr>
          <w:rFonts w:eastAsia="Times New Roman"/>
          <w:bCs/>
          <w:sz w:val="28"/>
          <w:szCs w:val="28"/>
          <w:lang w:eastAsia="en-GB"/>
        </w:rPr>
        <w:t>Xe ô tô:</w:t>
      </w:r>
      <w:r w:rsidR="00101313" w:rsidRPr="009D4400">
        <w:rPr>
          <w:rFonts w:eastAsia="Times New Roman"/>
          <w:sz w:val="28"/>
          <w:szCs w:val="28"/>
          <w:lang w:eastAsia="en-GB"/>
        </w:rPr>
        <w:t xml:space="preserve"> Khoang chứa bằng vật liệu không ảnh hưởng đến chất lượng sản phẩm; không rò rỉ chất thải; dễ vệ sinh, tiêu độc, khử trùng. </w:t>
      </w:r>
    </w:p>
    <w:p w14:paraId="30CD257D" w14:textId="535EF1DE" w:rsidR="00101313" w:rsidRPr="009D4400" w:rsidRDefault="006D5BBD" w:rsidP="00BA55E6">
      <w:pPr>
        <w:shd w:val="clear" w:color="auto" w:fill="FFFFFF"/>
        <w:spacing w:after="0" w:line="269" w:lineRule="auto"/>
        <w:ind w:firstLine="720"/>
        <w:jc w:val="both"/>
        <w:rPr>
          <w:rFonts w:eastAsia="Times New Roman"/>
          <w:color w:val="000000"/>
          <w:sz w:val="28"/>
          <w:szCs w:val="28"/>
        </w:rPr>
      </w:pPr>
      <w:r w:rsidRPr="006D5BBD">
        <w:rPr>
          <w:rFonts w:eastAsia="Times New Roman"/>
          <w:bCs/>
          <w:sz w:val="28"/>
          <w:szCs w:val="28"/>
          <w:lang w:eastAsia="en-GB"/>
        </w:rPr>
        <w:t>b)</w:t>
      </w:r>
      <w:r>
        <w:rPr>
          <w:rFonts w:eastAsia="Times New Roman"/>
          <w:bCs/>
          <w:sz w:val="28"/>
          <w:szCs w:val="28"/>
          <w:lang w:eastAsia="en-GB"/>
        </w:rPr>
        <w:t xml:space="preserve"> </w:t>
      </w:r>
      <w:r w:rsidR="00101313" w:rsidRPr="006D5BBD">
        <w:rPr>
          <w:rFonts w:eastAsia="Times New Roman"/>
          <w:bCs/>
          <w:sz w:val="28"/>
          <w:szCs w:val="28"/>
          <w:lang w:eastAsia="en-GB"/>
        </w:rPr>
        <w:t xml:space="preserve">Xe </w:t>
      </w:r>
      <w:r w:rsidR="006E68F3">
        <w:rPr>
          <w:rFonts w:eastAsia="Times New Roman"/>
          <w:bCs/>
          <w:sz w:val="28"/>
          <w:szCs w:val="28"/>
          <w:lang w:eastAsia="en-GB"/>
        </w:rPr>
        <w:t xml:space="preserve">mô tô, xe </w:t>
      </w:r>
      <w:r w:rsidR="00101313" w:rsidRPr="006D5BBD">
        <w:rPr>
          <w:rFonts w:eastAsia="Times New Roman"/>
          <w:bCs/>
          <w:sz w:val="28"/>
          <w:szCs w:val="28"/>
          <w:lang w:eastAsia="en-GB"/>
        </w:rPr>
        <w:t>gắn máy, xe thô sơ:</w:t>
      </w:r>
      <w:r w:rsidR="00101313" w:rsidRPr="009D4400">
        <w:rPr>
          <w:rFonts w:eastAsia="Times New Roman"/>
          <w:sz w:val="28"/>
          <w:szCs w:val="28"/>
          <w:lang w:eastAsia="en-GB"/>
        </w:rPr>
        <w:t xml:space="preserve"> Sản phẩm phải chứa trong thùng làm bằng vật liệu không gỉ, có nắp đậy, đáy kín và được cố định chắc chắn trên</w:t>
      </w:r>
      <w:r w:rsidR="006E68F3" w:rsidRPr="006E68F3">
        <w:rPr>
          <w:rFonts w:eastAsia="Times New Roman"/>
          <w:b/>
          <w:bCs/>
          <w:color w:val="000000"/>
          <w:sz w:val="28"/>
          <w:szCs w:val="28"/>
          <w:lang w:val="vi-VN"/>
        </w:rPr>
        <w:t xml:space="preserve"> </w:t>
      </w:r>
      <w:r w:rsidR="006E68F3" w:rsidRPr="006E68F3">
        <w:rPr>
          <w:rFonts w:eastAsia="Times New Roman"/>
          <w:bCs/>
          <w:color w:val="000000"/>
          <w:sz w:val="28"/>
          <w:szCs w:val="28"/>
          <w:lang w:val="vi-VN"/>
        </w:rPr>
        <w:t>phương tiện vận chuyển</w:t>
      </w:r>
      <w:r w:rsidR="00101313" w:rsidRPr="009D4400">
        <w:rPr>
          <w:rFonts w:eastAsia="Times New Roman"/>
          <w:sz w:val="28"/>
          <w:szCs w:val="28"/>
          <w:lang w:eastAsia="en-GB"/>
        </w:rPr>
        <w:t xml:space="preserve">. </w:t>
      </w:r>
    </w:p>
    <w:p w14:paraId="4923E907" w14:textId="77777777" w:rsidR="00101313" w:rsidRPr="009D4400" w:rsidRDefault="00101313" w:rsidP="00BA55E6">
      <w:pPr>
        <w:pStyle w:val="NormalWeb"/>
        <w:spacing w:before="0" w:beforeAutospacing="0" w:after="0" w:afterAutospacing="0" w:line="269" w:lineRule="auto"/>
        <w:ind w:firstLine="720"/>
        <w:rPr>
          <w:sz w:val="28"/>
          <w:szCs w:val="28"/>
        </w:rPr>
      </w:pPr>
      <w:r w:rsidRPr="009D4400">
        <w:rPr>
          <w:sz w:val="28"/>
          <w:szCs w:val="28"/>
        </w:rPr>
        <w:t xml:space="preserve">3. Bảo quản sản phẩm động vật trong quá trình vận chuyển </w:t>
      </w:r>
    </w:p>
    <w:p w14:paraId="01AF895D" w14:textId="55D4D4A1" w:rsidR="00101313" w:rsidRPr="009479C8" w:rsidRDefault="00101313" w:rsidP="00BA55E6">
      <w:pPr>
        <w:pStyle w:val="NormalWeb"/>
        <w:spacing w:before="0" w:beforeAutospacing="0" w:after="0" w:afterAutospacing="0" w:line="269" w:lineRule="auto"/>
        <w:ind w:firstLine="720"/>
        <w:jc w:val="both"/>
        <w:rPr>
          <w:sz w:val="28"/>
          <w:szCs w:val="28"/>
        </w:rPr>
      </w:pPr>
      <w:r w:rsidRPr="009D4400">
        <w:rPr>
          <w:bCs/>
          <w:sz w:val="28"/>
          <w:szCs w:val="28"/>
        </w:rPr>
        <w:t>Sản phẩm</w:t>
      </w:r>
      <w:r w:rsidRPr="009D4400">
        <w:rPr>
          <w:sz w:val="28"/>
          <w:szCs w:val="28"/>
        </w:rPr>
        <w:t xml:space="preserve"> động vật</w:t>
      </w:r>
      <w:r w:rsidRPr="009D4400">
        <w:rPr>
          <w:bCs/>
          <w:sz w:val="28"/>
          <w:szCs w:val="28"/>
        </w:rPr>
        <w:t xml:space="preserve"> tươi sống</w:t>
      </w:r>
      <w:r w:rsidR="006750A3">
        <w:rPr>
          <w:bCs/>
          <w:sz w:val="28"/>
          <w:szCs w:val="28"/>
        </w:rPr>
        <w:t>:</w:t>
      </w:r>
      <w:bookmarkStart w:id="2" w:name="_GoBack"/>
      <w:bookmarkEnd w:id="2"/>
      <w:r w:rsidRPr="009D4400">
        <w:rPr>
          <w:sz w:val="28"/>
          <w:szCs w:val="28"/>
        </w:rPr>
        <w:t xml:space="preserve"> Phải đảm bảo điều kiện thoáng mát, tránh ánh nắng trực tiếp và không được để nhiệt độ tăng cao làm ôi thiu.</w:t>
      </w:r>
    </w:p>
    <w:p w14:paraId="463563C4" w14:textId="77777777" w:rsidR="00101313" w:rsidRPr="001522CA" w:rsidRDefault="00101313" w:rsidP="00BA55E6">
      <w:pPr>
        <w:spacing w:after="0" w:line="269" w:lineRule="auto"/>
        <w:ind w:firstLine="720"/>
        <w:jc w:val="both"/>
        <w:rPr>
          <w:sz w:val="28"/>
          <w:szCs w:val="28"/>
        </w:rPr>
      </w:pPr>
      <w:r w:rsidRPr="001522CA">
        <w:rPr>
          <w:rFonts w:eastAsia="Times New Roman"/>
          <w:b/>
          <w:bCs/>
          <w:sz w:val="28"/>
          <w:szCs w:val="28"/>
        </w:rPr>
        <w:t>Điều</w:t>
      </w:r>
      <w:r>
        <w:rPr>
          <w:rFonts w:eastAsia="Times New Roman"/>
          <w:b/>
          <w:bCs/>
          <w:sz w:val="28"/>
          <w:szCs w:val="28"/>
        </w:rPr>
        <w:t xml:space="preserve"> 4</w:t>
      </w:r>
      <w:r w:rsidRPr="001522CA">
        <w:rPr>
          <w:rFonts w:eastAsia="Times New Roman"/>
          <w:b/>
          <w:bCs/>
          <w:sz w:val="28"/>
          <w:szCs w:val="28"/>
        </w:rPr>
        <w:t xml:space="preserve">. </w:t>
      </w:r>
      <w:r w:rsidRPr="001522CA">
        <w:rPr>
          <w:b/>
          <w:sz w:val="28"/>
          <w:szCs w:val="28"/>
        </w:rPr>
        <w:t>Vệ</w:t>
      </w:r>
      <w:r>
        <w:rPr>
          <w:b/>
          <w:sz w:val="28"/>
          <w:szCs w:val="28"/>
        </w:rPr>
        <w:t xml:space="preserve"> sinh, </w:t>
      </w:r>
      <w:r w:rsidRPr="001522CA">
        <w:rPr>
          <w:b/>
          <w:sz w:val="28"/>
          <w:szCs w:val="28"/>
        </w:rPr>
        <w:t>tiêu độc, khử trùng phương tiện vận chuyển</w:t>
      </w:r>
    </w:p>
    <w:p w14:paraId="09412BC7" w14:textId="77777777" w:rsidR="00101313" w:rsidRPr="00E9097C" w:rsidRDefault="00101313" w:rsidP="00BA55E6">
      <w:pPr>
        <w:spacing w:after="0" w:line="269" w:lineRule="auto"/>
        <w:ind w:firstLine="720"/>
        <w:jc w:val="both"/>
        <w:rPr>
          <w:sz w:val="28"/>
          <w:szCs w:val="28"/>
          <w:lang w:val="vi-VN"/>
        </w:rPr>
      </w:pPr>
      <w:r w:rsidRPr="00E9097C">
        <w:rPr>
          <w:rFonts w:eastAsia="Times New Roman"/>
          <w:sz w:val="28"/>
          <w:szCs w:val="28"/>
          <w:lang w:eastAsia="en-GB"/>
        </w:rPr>
        <w:t>Phương tiện vận chuyển, dụng cụ chứa đựng và các trang thiết bị khác phải được vệ sinh, tiêu độc, khử trùng theo đúng quy trình tại Quy chuẩn kỹ thuật quốc gia QCVN 01-100:2012/BNNPTNT trước và sau khi vận chuyển.</w:t>
      </w:r>
    </w:p>
    <w:p w14:paraId="2439260B" w14:textId="77777777" w:rsidR="00101313" w:rsidRPr="001522CA" w:rsidRDefault="00101313" w:rsidP="00BA55E6">
      <w:pPr>
        <w:shd w:val="clear" w:color="auto" w:fill="FFFFFF"/>
        <w:spacing w:after="0" w:line="269" w:lineRule="auto"/>
        <w:ind w:firstLine="720"/>
        <w:jc w:val="both"/>
        <w:rPr>
          <w:rFonts w:eastAsia="Times New Roman"/>
          <w:color w:val="000000"/>
          <w:sz w:val="28"/>
          <w:szCs w:val="28"/>
          <w:lang w:val="vi-VN"/>
        </w:rPr>
      </w:pPr>
      <w:bookmarkStart w:id="3" w:name="dieu_7"/>
      <w:r w:rsidRPr="001522CA">
        <w:rPr>
          <w:rFonts w:eastAsia="Times New Roman"/>
          <w:b/>
          <w:bCs/>
          <w:color w:val="000000"/>
          <w:sz w:val="28"/>
          <w:szCs w:val="28"/>
          <w:lang w:val="vi-VN"/>
        </w:rPr>
        <w:t xml:space="preserve">Điều </w:t>
      </w:r>
      <w:r w:rsidRPr="001522CA">
        <w:rPr>
          <w:rFonts w:eastAsia="Times New Roman"/>
          <w:b/>
          <w:bCs/>
          <w:color w:val="000000"/>
          <w:sz w:val="28"/>
          <w:szCs w:val="28"/>
        </w:rPr>
        <w:t>5</w:t>
      </w:r>
      <w:r w:rsidRPr="001522CA">
        <w:rPr>
          <w:rFonts w:eastAsia="Times New Roman"/>
          <w:b/>
          <w:bCs/>
          <w:color w:val="000000"/>
          <w:sz w:val="28"/>
          <w:szCs w:val="28"/>
          <w:lang w:val="vi-VN"/>
        </w:rPr>
        <w:t xml:space="preserve">. </w:t>
      </w:r>
      <w:bookmarkEnd w:id="3"/>
      <w:r w:rsidRPr="001522CA">
        <w:rPr>
          <w:b/>
          <w:sz w:val="28"/>
          <w:szCs w:val="28"/>
        </w:rPr>
        <w:t>Vận chuyển động vật, sản phẩm động vật ở dạng tươi sống</w:t>
      </w:r>
    </w:p>
    <w:p w14:paraId="3F75490A" w14:textId="2AB6DD7F" w:rsidR="00101313" w:rsidRDefault="00101313" w:rsidP="00BA55E6">
      <w:pPr>
        <w:shd w:val="clear" w:color="auto" w:fill="FFFFFF"/>
        <w:spacing w:after="0" w:line="269" w:lineRule="auto"/>
        <w:ind w:firstLine="720"/>
        <w:jc w:val="both"/>
        <w:rPr>
          <w:sz w:val="28"/>
          <w:szCs w:val="28"/>
        </w:rPr>
      </w:pPr>
      <w:r w:rsidRPr="001522CA">
        <w:rPr>
          <w:rFonts w:eastAsia="Times New Roman"/>
          <w:color w:val="000000"/>
          <w:sz w:val="28"/>
          <w:szCs w:val="28"/>
        </w:rPr>
        <w:t>1.</w:t>
      </w:r>
      <w:r w:rsidRPr="001522CA">
        <w:rPr>
          <w:rFonts w:eastAsia="Times New Roman"/>
          <w:color w:val="000000"/>
          <w:sz w:val="28"/>
          <w:szCs w:val="28"/>
          <w:lang w:val="vi-VN"/>
        </w:rPr>
        <w:t> </w:t>
      </w:r>
      <w:r>
        <w:rPr>
          <w:rFonts w:eastAsia="Times New Roman"/>
          <w:color w:val="000000"/>
          <w:sz w:val="28"/>
          <w:szCs w:val="28"/>
        </w:rPr>
        <w:t xml:space="preserve"> Đối với đ</w:t>
      </w:r>
      <w:r w:rsidRPr="001522CA">
        <w:rPr>
          <w:sz w:val="28"/>
          <w:szCs w:val="28"/>
        </w:rPr>
        <w:t>ộng vật</w:t>
      </w:r>
      <w:r>
        <w:rPr>
          <w:sz w:val="28"/>
          <w:szCs w:val="28"/>
        </w:rPr>
        <w:t xml:space="preserve"> </w:t>
      </w:r>
      <w:r w:rsidRPr="001522CA">
        <w:rPr>
          <w:sz w:val="28"/>
          <w:szCs w:val="28"/>
        </w:rPr>
        <w:t xml:space="preserve">khi vận chuyển </w:t>
      </w:r>
      <w:r>
        <w:rPr>
          <w:sz w:val="28"/>
          <w:szCs w:val="28"/>
          <w:lang w:val="vi-VN"/>
        </w:rPr>
        <w:t>trên địa bàn</w:t>
      </w:r>
      <w:r w:rsidRPr="001522CA">
        <w:rPr>
          <w:sz w:val="28"/>
          <w:szCs w:val="28"/>
        </w:rPr>
        <w:t xml:space="preserve"> thành phố phải có nguồn gốc rõ </w:t>
      </w:r>
      <w:r>
        <w:rPr>
          <w:sz w:val="28"/>
          <w:szCs w:val="28"/>
        </w:rPr>
        <w:t>ràng:</w:t>
      </w:r>
      <w:r w:rsidRPr="001522CA">
        <w:rPr>
          <w:sz w:val="28"/>
          <w:szCs w:val="28"/>
        </w:rPr>
        <w:t xml:space="preserve"> </w:t>
      </w:r>
      <w:r w:rsidR="00F353EF">
        <w:rPr>
          <w:sz w:val="28"/>
          <w:szCs w:val="28"/>
        </w:rPr>
        <w:t>V</w:t>
      </w:r>
      <w:r>
        <w:rPr>
          <w:sz w:val="28"/>
          <w:szCs w:val="28"/>
        </w:rPr>
        <w:t xml:space="preserve">ận chuyển từ </w:t>
      </w:r>
      <w:r w:rsidRPr="00EE6F27">
        <w:rPr>
          <w:color w:val="000000" w:themeColor="text1"/>
          <w:sz w:val="28"/>
          <w:szCs w:val="28"/>
        </w:rPr>
        <w:t xml:space="preserve">ngoài thành phố </w:t>
      </w:r>
      <w:r>
        <w:rPr>
          <w:sz w:val="28"/>
          <w:szCs w:val="28"/>
        </w:rPr>
        <w:t>vào phải có giấy chứng nhận</w:t>
      </w:r>
      <w:r w:rsidRPr="001522CA">
        <w:rPr>
          <w:sz w:val="28"/>
          <w:szCs w:val="28"/>
        </w:rPr>
        <w:t xml:space="preserve"> kiểm</w:t>
      </w:r>
      <w:r>
        <w:rPr>
          <w:sz w:val="28"/>
          <w:szCs w:val="28"/>
        </w:rPr>
        <w:t xml:space="preserve"> dịch động vật</w:t>
      </w:r>
      <w:r w:rsidR="00F353EF">
        <w:rPr>
          <w:sz w:val="28"/>
          <w:szCs w:val="28"/>
        </w:rPr>
        <w:t>;</w:t>
      </w:r>
      <w:r>
        <w:rPr>
          <w:sz w:val="28"/>
          <w:szCs w:val="28"/>
        </w:rPr>
        <w:t xml:space="preserve"> vận chuyển từ xã, phường trên địa bàn thành phố</w:t>
      </w:r>
      <w:r w:rsidR="00F353EF">
        <w:rPr>
          <w:sz w:val="28"/>
          <w:szCs w:val="28"/>
        </w:rPr>
        <w:t xml:space="preserve"> phải có giấy chứng nhận tiêm phòng hoặc các giấy tờ tương đương khác để</w:t>
      </w:r>
      <w:r>
        <w:rPr>
          <w:sz w:val="28"/>
          <w:szCs w:val="28"/>
        </w:rPr>
        <w:t xml:space="preserve"> chứng minh nguồn gốc, xuất xứ theo quy định.</w:t>
      </w:r>
    </w:p>
    <w:p w14:paraId="72752EE4" w14:textId="4FA144E4" w:rsidR="00101313" w:rsidRPr="009D4400" w:rsidRDefault="00B34587" w:rsidP="00BA55E6">
      <w:pPr>
        <w:shd w:val="clear" w:color="auto" w:fill="FFFFFF"/>
        <w:spacing w:after="0" w:line="269" w:lineRule="auto"/>
        <w:ind w:firstLine="720"/>
        <w:jc w:val="both"/>
        <w:rPr>
          <w:sz w:val="28"/>
          <w:szCs w:val="28"/>
          <w:lang w:val="vi-VN"/>
        </w:rPr>
      </w:pPr>
      <w:r w:rsidRPr="009D4400">
        <w:rPr>
          <w:sz w:val="28"/>
          <w:szCs w:val="28"/>
        </w:rPr>
        <w:t xml:space="preserve">2. </w:t>
      </w:r>
      <w:r w:rsidR="00101313" w:rsidRPr="009D4400">
        <w:rPr>
          <w:rFonts w:eastAsia="Times New Roman"/>
          <w:sz w:val="28"/>
          <w:szCs w:val="28"/>
          <w:lang w:eastAsia="en-GB"/>
        </w:rPr>
        <w:t>Sản phẩm động vật tươi sống (thân thịt, thịt mảnh, phụ phẩm) vận chuyển từ cơ sở giết mổ phải được kiểm soát bằng dấu kiểm soát giết mổ hoặc Tem vệ sinh thú y theo đúng quy định tại Thông tư số 09/2016/TT-BNNPTNT (đã được sửa đổi, bổ sung theo Thông tư số 10/2022/TT-BNNPTNT).</w:t>
      </w:r>
    </w:p>
    <w:p w14:paraId="1494E3CE" w14:textId="77777777" w:rsidR="00101313" w:rsidRPr="009D4400" w:rsidRDefault="00101313" w:rsidP="00BA55E6">
      <w:pPr>
        <w:shd w:val="clear" w:color="auto" w:fill="FFFFFF"/>
        <w:spacing w:after="0" w:line="269" w:lineRule="auto"/>
        <w:ind w:firstLine="720"/>
        <w:jc w:val="both"/>
        <w:rPr>
          <w:rFonts w:eastAsia="Times New Roman"/>
          <w:color w:val="000000"/>
          <w:sz w:val="28"/>
          <w:szCs w:val="28"/>
        </w:rPr>
      </w:pPr>
      <w:r w:rsidRPr="009D4400">
        <w:rPr>
          <w:color w:val="000000"/>
          <w:sz w:val="28"/>
          <w:szCs w:val="28"/>
        </w:rPr>
        <w:t xml:space="preserve">3. </w:t>
      </w:r>
      <w:r w:rsidRPr="009D4400">
        <w:rPr>
          <w:sz w:val="28"/>
          <w:szCs w:val="28"/>
        </w:rPr>
        <w:t>Đối với chủ hàng và chủ phương tiện vận chuyển</w:t>
      </w:r>
    </w:p>
    <w:p w14:paraId="2EF41CCB" w14:textId="77777777" w:rsidR="00101313" w:rsidRPr="001522CA" w:rsidRDefault="00101313" w:rsidP="00BA55E6">
      <w:pPr>
        <w:pStyle w:val="NormalWeb"/>
        <w:shd w:val="clear" w:color="auto" w:fill="FFFFFF"/>
        <w:spacing w:before="0" w:beforeAutospacing="0" w:after="0" w:afterAutospacing="0" w:line="269" w:lineRule="auto"/>
        <w:ind w:firstLine="720"/>
        <w:jc w:val="both"/>
        <w:rPr>
          <w:color w:val="000000"/>
          <w:sz w:val="28"/>
          <w:szCs w:val="28"/>
        </w:rPr>
      </w:pPr>
      <w:r w:rsidRPr="009D4400">
        <w:rPr>
          <w:color w:val="000000"/>
          <w:sz w:val="28"/>
          <w:szCs w:val="28"/>
        </w:rPr>
        <w:t xml:space="preserve">a) </w:t>
      </w:r>
      <w:r w:rsidRPr="009D4400">
        <w:rPr>
          <w:sz w:val="28"/>
          <w:szCs w:val="28"/>
        </w:rPr>
        <w:t>Chấp hành nghiêm các quy định về kiểm dịch và vận chuyển động vật, sản phẩm động vật của Luật Thú y và pháp luật có liên quan;</w:t>
      </w:r>
    </w:p>
    <w:p w14:paraId="2DC3F2D1" w14:textId="6532E75B" w:rsidR="00BA55E6" w:rsidRPr="005D2D9A" w:rsidRDefault="00101313" w:rsidP="005D2D9A">
      <w:pPr>
        <w:pStyle w:val="NormalWeb"/>
        <w:shd w:val="clear" w:color="auto" w:fill="FFFFFF"/>
        <w:spacing w:before="0" w:beforeAutospacing="0" w:after="0" w:afterAutospacing="0" w:line="269" w:lineRule="auto"/>
        <w:ind w:firstLine="720"/>
        <w:jc w:val="both"/>
        <w:rPr>
          <w:sz w:val="28"/>
          <w:szCs w:val="28"/>
        </w:rPr>
      </w:pPr>
      <w:r>
        <w:rPr>
          <w:color w:val="000000"/>
          <w:sz w:val="28"/>
          <w:szCs w:val="28"/>
        </w:rPr>
        <w:t>b)</w:t>
      </w:r>
      <w:r w:rsidRPr="001522CA">
        <w:rPr>
          <w:color w:val="000000"/>
          <w:sz w:val="28"/>
          <w:szCs w:val="28"/>
        </w:rPr>
        <w:t xml:space="preserve"> </w:t>
      </w:r>
      <w:r w:rsidRPr="001522CA">
        <w:rPr>
          <w:sz w:val="28"/>
          <w:szCs w:val="28"/>
        </w:rPr>
        <w:t>Chịu trách nhiệm bảo quản động vật, sản phẩm động vật, phương tiện vận chuyển bảo đảm yêu cầu vệ sinh thú y, vệ sinh môi trường trong quá trình vận chuyển theo quy định.</w:t>
      </w:r>
    </w:p>
    <w:p w14:paraId="60837842" w14:textId="2A2A246B" w:rsidR="00101313" w:rsidRDefault="00101313" w:rsidP="003115B5">
      <w:pPr>
        <w:pStyle w:val="NormalWeb"/>
        <w:shd w:val="clear" w:color="auto" w:fill="FFFFFF"/>
        <w:spacing w:before="0" w:beforeAutospacing="0" w:after="0" w:afterAutospacing="0" w:line="269" w:lineRule="auto"/>
        <w:jc w:val="center"/>
        <w:rPr>
          <w:b/>
          <w:sz w:val="28"/>
          <w:szCs w:val="28"/>
        </w:rPr>
      </w:pPr>
      <w:r w:rsidRPr="006049D6">
        <w:rPr>
          <w:b/>
          <w:sz w:val="28"/>
          <w:szCs w:val="28"/>
        </w:rPr>
        <w:t>Chương III</w:t>
      </w:r>
    </w:p>
    <w:p w14:paraId="2EA95EE2" w14:textId="77777777" w:rsidR="00101313" w:rsidRPr="006049D6" w:rsidRDefault="00101313" w:rsidP="003115B5">
      <w:pPr>
        <w:pStyle w:val="NormalWeb"/>
        <w:shd w:val="clear" w:color="auto" w:fill="FFFFFF"/>
        <w:spacing w:before="0" w:beforeAutospacing="0" w:after="0" w:afterAutospacing="0" w:line="269" w:lineRule="auto"/>
        <w:jc w:val="center"/>
        <w:rPr>
          <w:b/>
          <w:color w:val="000000"/>
          <w:sz w:val="28"/>
          <w:szCs w:val="28"/>
        </w:rPr>
      </w:pPr>
      <w:r>
        <w:rPr>
          <w:b/>
          <w:sz w:val="28"/>
          <w:szCs w:val="28"/>
        </w:rPr>
        <w:lastRenderedPageBreak/>
        <w:t>TRÁCH NHIỆM VÀ TỔ CHỨC THỰC HIỆN</w:t>
      </w:r>
    </w:p>
    <w:p w14:paraId="32A9D4F3" w14:textId="77777777" w:rsidR="00101313" w:rsidRPr="001522CA" w:rsidRDefault="00101313" w:rsidP="00BA55E6">
      <w:pPr>
        <w:shd w:val="clear" w:color="auto" w:fill="FFFFFF"/>
        <w:spacing w:after="0" w:line="269" w:lineRule="auto"/>
        <w:ind w:firstLine="720"/>
        <w:jc w:val="both"/>
        <w:rPr>
          <w:rFonts w:eastAsia="Times New Roman"/>
          <w:color w:val="000000"/>
          <w:sz w:val="28"/>
          <w:szCs w:val="28"/>
        </w:rPr>
      </w:pPr>
      <w:bookmarkStart w:id="4" w:name="dieu_9"/>
      <w:r w:rsidRPr="001522CA">
        <w:rPr>
          <w:rFonts w:eastAsia="Times New Roman"/>
          <w:b/>
          <w:bCs/>
          <w:color w:val="000000"/>
          <w:sz w:val="28"/>
          <w:szCs w:val="28"/>
          <w:lang w:val="vi-VN"/>
        </w:rPr>
        <w:t xml:space="preserve">Điều </w:t>
      </w:r>
      <w:r w:rsidRPr="001522CA">
        <w:rPr>
          <w:rFonts w:eastAsia="Times New Roman"/>
          <w:b/>
          <w:bCs/>
          <w:color w:val="000000"/>
          <w:sz w:val="28"/>
          <w:szCs w:val="28"/>
        </w:rPr>
        <w:t>6</w:t>
      </w:r>
      <w:r w:rsidRPr="001522CA">
        <w:rPr>
          <w:rFonts w:eastAsia="Times New Roman"/>
          <w:b/>
          <w:bCs/>
          <w:color w:val="000000"/>
          <w:sz w:val="28"/>
          <w:szCs w:val="28"/>
          <w:lang w:val="vi-VN"/>
        </w:rPr>
        <w:t xml:space="preserve">. </w:t>
      </w:r>
      <w:bookmarkEnd w:id="4"/>
      <w:r w:rsidRPr="001522CA">
        <w:rPr>
          <w:b/>
          <w:sz w:val="28"/>
          <w:szCs w:val="28"/>
        </w:rPr>
        <w:t>Trách nhiệm của các sở, ngành</w:t>
      </w:r>
    </w:p>
    <w:p w14:paraId="385B47BE" w14:textId="074BD084" w:rsidR="00101313" w:rsidRPr="000A68B2" w:rsidRDefault="0026636E" w:rsidP="0026636E">
      <w:pPr>
        <w:pStyle w:val="ListParagraph"/>
        <w:shd w:val="clear" w:color="auto" w:fill="FFFFFF"/>
        <w:spacing w:after="0" w:line="269" w:lineRule="auto"/>
        <w:jc w:val="both"/>
        <w:rPr>
          <w:b/>
          <w:sz w:val="28"/>
          <w:szCs w:val="28"/>
          <w:lang w:val="vi-VN"/>
        </w:rPr>
      </w:pPr>
      <w:r>
        <w:rPr>
          <w:sz w:val="28"/>
          <w:szCs w:val="28"/>
        </w:rPr>
        <w:t xml:space="preserve">1. </w:t>
      </w:r>
      <w:r w:rsidR="00101313" w:rsidRPr="006049D6">
        <w:rPr>
          <w:sz w:val="28"/>
          <w:szCs w:val="28"/>
        </w:rPr>
        <w:t>Sở Nông nghiệp và Môi trường</w:t>
      </w:r>
      <w:r w:rsidR="00101313" w:rsidRPr="000A68B2">
        <w:rPr>
          <w:b/>
          <w:sz w:val="28"/>
          <w:szCs w:val="28"/>
        </w:rPr>
        <w:t>:</w:t>
      </w:r>
    </w:p>
    <w:p w14:paraId="20DC1938" w14:textId="1A51A27B" w:rsidR="00101313" w:rsidRPr="001522CA" w:rsidRDefault="00101313" w:rsidP="0026636E">
      <w:pPr>
        <w:shd w:val="clear" w:color="auto" w:fill="FFFFFF"/>
        <w:spacing w:after="0" w:line="269" w:lineRule="auto"/>
        <w:ind w:firstLine="720"/>
        <w:jc w:val="both"/>
        <w:rPr>
          <w:rFonts w:eastAsia="Times New Roman"/>
          <w:color w:val="000000"/>
          <w:sz w:val="28"/>
          <w:szCs w:val="28"/>
          <w:lang w:val="vi-VN"/>
        </w:rPr>
      </w:pPr>
      <w:r w:rsidRPr="001522CA">
        <w:rPr>
          <w:rFonts w:eastAsia="Times New Roman"/>
          <w:color w:val="000000"/>
          <w:sz w:val="28"/>
          <w:szCs w:val="28"/>
          <w:lang w:val="vi-VN"/>
        </w:rPr>
        <w:t xml:space="preserve">a) </w:t>
      </w:r>
      <w:r w:rsidRPr="001522CA">
        <w:rPr>
          <w:sz w:val="28"/>
          <w:szCs w:val="28"/>
        </w:rPr>
        <w:t>Chủ trì, phối hợp với các sở, ban, ngành, đoàn thể có liên quan và Ủy ban nhân dân các xã, phường thực hiện Quy định này và các quy định khác của pháp luật có liên quan.</w:t>
      </w:r>
    </w:p>
    <w:p w14:paraId="36C040FA" w14:textId="77777777" w:rsidR="00101313" w:rsidRPr="001522CA" w:rsidRDefault="00101313" w:rsidP="00BA55E6">
      <w:pPr>
        <w:shd w:val="clear" w:color="auto" w:fill="FFFFFF"/>
        <w:spacing w:after="0" w:line="269" w:lineRule="auto"/>
        <w:ind w:firstLine="720"/>
        <w:jc w:val="both"/>
        <w:rPr>
          <w:rFonts w:eastAsia="Times New Roman"/>
          <w:color w:val="000000"/>
          <w:sz w:val="28"/>
          <w:szCs w:val="28"/>
        </w:rPr>
      </w:pPr>
      <w:r w:rsidRPr="001522CA">
        <w:rPr>
          <w:rFonts w:eastAsia="Times New Roman"/>
          <w:color w:val="000000"/>
          <w:sz w:val="28"/>
          <w:szCs w:val="28"/>
          <w:lang w:val="vi-VN"/>
        </w:rPr>
        <w:t xml:space="preserve">b) </w:t>
      </w:r>
      <w:r w:rsidRPr="001522CA">
        <w:rPr>
          <w:sz w:val="28"/>
          <w:szCs w:val="28"/>
        </w:rPr>
        <w:t>Chỉ đạo cơ quan quản lý chuyên ngành chăn nuôi và thú y trực tiếp triển khai thực hiện các nội dung của Quy định này.</w:t>
      </w:r>
    </w:p>
    <w:p w14:paraId="0889832D" w14:textId="77777777" w:rsidR="00101313" w:rsidRPr="006049D6" w:rsidRDefault="00101313" w:rsidP="00BA55E6">
      <w:pPr>
        <w:shd w:val="clear" w:color="auto" w:fill="FFFFFF"/>
        <w:spacing w:after="0" w:line="269" w:lineRule="auto"/>
        <w:ind w:firstLine="720"/>
        <w:jc w:val="both"/>
        <w:rPr>
          <w:rFonts w:eastAsia="Times New Roman"/>
          <w:color w:val="000000"/>
          <w:sz w:val="28"/>
          <w:szCs w:val="28"/>
        </w:rPr>
      </w:pPr>
      <w:r w:rsidRPr="006049D6">
        <w:rPr>
          <w:rFonts w:eastAsia="Times New Roman"/>
          <w:color w:val="000000"/>
          <w:sz w:val="28"/>
          <w:szCs w:val="28"/>
          <w:lang w:val="vi-VN"/>
        </w:rPr>
        <w:t xml:space="preserve">2. </w:t>
      </w:r>
      <w:r w:rsidRPr="006049D6">
        <w:rPr>
          <w:sz w:val="28"/>
          <w:szCs w:val="28"/>
        </w:rPr>
        <w:t>Công an thành phố:</w:t>
      </w:r>
    </w:p>
    <w:p w14:paraId="1E7A0C59" w14:textId="77777777" w:rsidR="00101313" w:rsidRPr="001522CA" w:rsidRDefault="00101313" w:rsidP="00BA55E6">
      <w:pPr>
        <w:shd w:val="clear" w:color="auto" w:fill="FFFFFF"/>
        <w:spacing w:after="0" w:line="269" w:lineRule="auto"/>
        <w:ind w:firstLine="720"/>
        <w:jc w:val="both"/>
        <w:rPr>
          <w:rFonts w:eastAsia="Times New Roman"/>
          <w:color w:val="000000"/>
          <w:sz w:val="28"/>
          <w:szCs w:val="28"/>
        </w:rPr>
      </w:pPr>
      <w:r w:rsidRPr="001522CA">
        <w:rPr>
          <w:rFonts w:eastAsia="Times New Roman"/>
          <w:color w:val="000000"/>
          <w:sz w:val="28"/>
          <w:szCs w:val="28"/>
          <w:lang w:val="vi-VN"/>
        </w:rPr>
        <w:t>a) </w:t>
      </w:r>
      <w:r w:rsidRPr="001522CA">
        <w:rPr>
          <w:sz w:val="28"/>
          <w:szCs w:val="28"/>
        </w:rPr>
        <w:t xml:space="preserve">Áp dụng các biện pháp nghiệp vụ, chủ động phát hiện, xử lý các đối tượng vi phạm trong vận chuyển động vật, sản phẩm động vật trên cạn lưu thông </w:t>
      </w:r>
      <w:r w:rsidRPr="001522CA">
        <w:rPr>
          <w:sz w:val="28"/>
          <w:szCs w:val="28"/>
          <w:lang w:val="vi-VN"/>
        </w:rPr>
        <w:t>trên địa bàn</w:t>
      </w:r>
      <w:r w:rsidRPr="001522CA">
        <w:rPr>
          <w:sz w:val="28"/>
          <w:szCs w:val="28"/>
        </w:rPr>
        <w:t xml:space="preserve"> thành phố Huế.</w:t>
      </w:r>
    </w:p>
    <w:p w14:paraId="4B38723F" w14:textId="77777777" w:rsidR="00101313" w:rsidRPr="001522CA" w:rsidRDefault="00101313" w:rsidP="00BA55E6">
      <w:pPr>
        <w:shd w:val="clear" w:color="auto" w:fill="FFFFFF"/>
        <w:spacing w:after="0" w:line="269" w:lineRule="auto"/>
        <w:ind w:firstLine="720"/>
        <w:jc w:val="both"/>
        <w:rPr>
          <w:rFonts w:eastAsia="Times New Roman"/>
          <w:color w:val="000000"/>
          <w:sz w:val="28"/>
          <w:szCs w:val="28"/>
        </w:rPr>
      </w:pPr>
      <w:r w:rsidRPr="001522CA">
        <w:rPr>
          <w:rFonts w:eastAsia="Times New Roman"/>
          <w:color w:val="000000"/>
          <w:sz w:val="28"/>
          <w:szCs w:val="28"/>
          <w:lang w:val="vi-VN"/>
        </w:rPr>
        <w:t xml:space="preserve">b) </w:t>
      </w:r>
      <w:r w:rsidRPr="001522CA">
        <w:rPr>
          <w:sz w:val="28"/>
          <w:szCs w:val="28"/>
        </w:rPr>
        <w:t xml:space="preserve">Tham gia, phối hợp với Đoàn kiểm tra liên ngành về công tác bảo đảm an toàn thực phẩm để tăng cường kiểm soát vận chuyển động vật và sản phẩm động vật </w:t>
      </w:r>
      <w:r w:rsidRPr="001522CA">
        <w:rPr>
          <w:sz w:val="28"/>
          <w:szCs w:val="28"/>
          <w:lang w:val="vi-VN"/>
        </w:rPr>
        <w:t>trên địa bàn</w:t>
      </w:r>
      <w:r w:rsidRPr="001522CA">
        <w:rPr>
          <w:sz w:val="28"/>
          <w:szCs w:val="28"/>
        </w:rPr>
        <w:t xml:space="preserve"> thành phố; đồng thời phối hợp xử lý nghiêm các trường hợp vi phạm theo quy định pháp luật hiện hành.</w:t>
      </w:r>
    </w:p>
    <w:p w14:paraId="4F83B267" w14:textId="77777777" w:rsidR="00101313" w:rsidRPr="001522CA" w:rsidRDefault="00101313" w:rsidP="00BA55E6">
      <w:pPr>
        <w:shd w:val="clear" w:color="auto" w:fill="FFFFFF"/>
        <w:spacing w:after="0" w:line="269" w:lineRule="auto"/>
        <w:ind w:firstLine="720"/>
        <w:jc w:val="both"/>
        <w:rPr>
          <w:rFonts w:eastAsia="Times New Roman"/>
          <w:color w:val="000000"/>
          <w:sz w:val="28"/>
          <w:szCs w:val="28"/>
        </w:rPr>
      </w:pPr>
      <w:r w:rsidRPr="001522CA">
        <w:rPr>
          <w:rFonts w:eastAsia="Times New Roman"/>
          <w:color w:val="000000"/>
          <w:sz w:val="28"/>
          <w:szCs w:val="28"/>
          <w:lang w:val="vi-VN"/>
        </w:rPr>
        <w:t xml:space="preserve">c) </w:t>
      </w:r>
      <w:r w:rsidRPr="001522CA">
        <w:rPr>
          <w:sz w:val="28"/>
          <w:szCs w:val="28"/>
        </w:rPr>
        <w:t>Chỉ đạo Công an xã, phường phối hợp với cơ quan quản lý chuyên ngành thú y và chính quyền địa phương kiểm tra, xử lý nghiêm các trường hợp vi phạm theo quy định của pháp luật hiện hành.</w:t>
      </w:r>
    </w:p>
    <w:p w14:paraId="0A5FF941" w14:textId="77777777" w:rsidR="00101313" w:rsidRPr="006049D6" w:rsidRDefault="00101313" w:rsidP="00BA55E6">
      <w:pPr>
        <w:shd w:val="clear" w:color="auto" w:fill="FFFFFF"/>
        <w:spacing w:after="0" w:line="269" w:lineRule="auto"/>
        <w:ind w:firstLine="720"/>
        <w:jc w:val="both"/>
        <w:rPr>
          <w:rFonts w:eastAsia="Times New Roman"/>
          <w:color w:val="000000"/>
          <w:sz w:val="28"/>
          <w:szCs w:val="28"/>
        </w:rPr>
      </w:pPr>
      <w:r w:rsidRPr="006049D6">
        <w:rPr>
          <w:rFonts w:eastAsia="Times New Roman"/>
          <w:color w:val="000000"/>
          <w:sz w:val="28"/>
          <w:szCs w:val="28"/>
          <w:lang w:val="vi-VN"/>
        </w:rPr>
        <w:t xml:space="preserve">3. </w:t>
      </w:r>
      <w:r w:rsidRPr="006049D6">
        <w:rPr>
          <w:sz w:val="28"/>
          <w:szCs w:val="28"/>
        </w:rPr>
        <w:t>Sở Công Thương:</w:t>
      </w:r>
    </w:p>
    <w:p w14:paraId="1EE9F24E" w14:textId="77777777" w:rsidR="00101313" w:rsidRPr="001522CA" w:rsidRDefault="00101313" w:rsidP="00BA55E6">
      <w:pPr>
        <w:shd w:val="clear" w:color="auto" w:fill="FFFFFF"/>
        <w:spacing w:after="0" w:line="269" w:lineRule="auto"/>
        <w:ind w:firstLine="720"/>
        <w:jc w:val="both"/>
        <w:rPr>
          <w:rFonts w:eastAsia="Times New Roman"/>
          <w:color w:val="000000"/>
          <w:sz w:val="28"/>
          <w:szCs w:val="28"/>
        </w:rPr>
      </w:pPr>
      <w:r w:rsidRPr="001522CA">
        <w:rPr>
          <w:rFonts w:eastAsia="Times New Roman"/>
          <w:color w:val="000000"/>
          <w:sz w:val="28"/>
          <w:szCs w:val="28"/>
          <w:lang w:val="vi-VN"/>
        </w:rPr>
        <w:t xml:space="preserve">a) </w:t>
      </w:r>
      <w:r w:rsidRPr="001522CA">
        <w:rPr>
          <w:sz w:val="28"/>
          <w:szCs w:val="28"/>
        </w:rPr>
        <w:t>Phối hợp với Ủy ban nhân dân xã, phường trong việc tổ chức quy hoạch chợ, điểm kinh doanh gia súc, gia cầm, bảo đảm vệ sinh thú y và an toàn thực phẩm.</w:t>
      </w:r>
    </w:p>
    <w:p w14:paraId="10015CF3" w14:textId="77777777" w:rsidR="00101313" w:rsidRPr="001522CA" w:rsidRDefault="00101313" w:rsidP="00BA55E6">
      <w:pPr>
        <w:shd w:val="clear" w:color="auto" w:fill="FFFFFF"/>
        <w:spacing w:after="0" w:line="269" w:lineRule="auto"/>
        <w:ind w:firstLine="720"/>
        <w:jc w:val="both"/>
        <w:rPr>
          <w:rFonts w:eastAsia="Times New Roman"/>
          <w:color w:val="000000"/>
          <w:sz w:val="28"/>
          <w:szCs w:val="28"/>
        </w:rPr>
      </w:pPr>
      <w:r w:rsidRPr="001522CA">
        <w:rPr>
          <w:rFonts w:eastAsia="Times New Roman"/>
          <w:color w:val="000000"/>
          <w:sz w:val="28"/>
          <w:szCs w:val="28"/>
          <w:lang w:val="vi-VN"/>
        </w:rPr>
        <w:t xml:space="preserve">b) </w:t>
      </w:r>
      <w:r w:rsidRPr="001522CA">
        <w:rPr>
          <w:sz w:val="28"/>
          <w:szCs w:val="28"/>
        </w:rPr>
        <w:t>Chỉ đạo lực lượng quản lý thị trường phối hợp với cơ quan quản lý chuyên ngành chăn nuôi và thú y, ban quản lý chợ thực hiện kiểm tra, xử lý các trường hợp vi phạm theo quy định hiện hành.</w:t>
      </w:r>
    </w:p>
    <w:p w14:paraId="1F579C1D" w14:textId="77777777" w:rsidR="00101313" w:rsidRPr="001522CA" w:rsidRDefault="00101313" w:rsidP="00BA55E6">
      <w:pPr>
        <w:shd w:val="clear" w:color="auto" w:fill="FFFFFF"/>
        <w:spacing w:after="0" w:line="269" w:lineRule="auto"/>
        <w:ind w:firstLine="720"/>
        <w:jc w:val="both"/>
        <w:rPr>
          <w:rFonts w:eastAsia="Times New Roman"/>
          <w:color w:val="000000"/>
          <w:sz w:val="28"/>
          <w:szCs w:val="28"/>
        </w:rPr>
      </w:pPr>
      <w:bookmarkStart w:id="5" w:name="dieu_10"/>
      <w:r w:rsidRPr="001522CA">
        <w:rPr>
          <w:rFonts w:eastAsia="Times New Roman"/>
          <w:b/>
          <w:bCs/>
          <w:color w:val="000000"/>
          <w:sz w:val="28"/>
          <w:szCs w:val="28"/>
          <w:lang w:val="vi-VN"/>
        </w:rPr>
        <w:t xml:space="preserve">Điều </w:t>
      </w:r>
      <w:r w:rsidRPr="001522CA">
        <w:rPr>
          <w:rFonts w:eastAsia="Times New Roman"/>
          <w:b/>
          <w:bCs/>
          <w:color w:val="000000"/>
          <w:sz w:val="28"/>
          <w:szCs w:val="28"/>
        </w:rPr>
        <w:t>7</w:t>
      </w:r>
      <w:r w:rsidRPr="001522CA">
        <w:rPr>
          <w:rFonts w:eastAsia="Times New Roman"/>
          <w:b/>
          <w:bCs/>
          <w:color w:val="000000"/>
          <w:sz w:val="28"/>
          <w:szCs w:val="28"/>
          <w:lang w:val="vi-VN"/>
        </w:rPr>
        <w:t xml:space="preserve">. </w:t>
      </w:r>
      <w:bookmarkEnd w:id="5"/>
      <w:r w:rsidRPr="001522CA">
        <w:rPr>
          <w:b/>
          <w:sz w:val="28"/>
          <w:szCs w:val="28"/>
        </w:rPr>
        <w:t>Trách nhiệm của Ủy ban nhân dân xã, phường</w:t>
      </w:r>
    </w:p>
    <w:p w14:paraId="7F0CC319" w14:textId="77777777" w:rsidR="00101313" w:rsidRPr="00B955D1" w:rsidRDefault="00101313" w:rsidP="00BA55E6">
      <w:pPr>
        <w:shd w:val="clear" w:color="auto" w:fill="FFFFFF"/>
        <w:spacing w:after="0" w:line="269" w:lineRule="auto"/>
        <w:ind w:firstLine="720"/>
        <w:jc w:val="both"/>
        <w:rPr>
          <w:rFonts w:eastAsia="Times New Roman"/>
          <w:color w:val="000000"/>
          <w:sz w:val="28"/>
          <w:szCs w:val="28"/>
          <w:lang w:val="vi-VN"/>
        </w:rPr>
      </w:pPr>
      <w:r w:rsidRPr="00B955D1">
        <w:rPr>
          <w:rFonts w:eastAsia="Times New Roman"/>
          <w:color w:val="000000"/>
          <w:sz w:val="28"/>
          <w:szCs w:val="28"/>
          <w:lang w:val="vi-VN"/>
        </w:rPr>
        <w:t>1.</w:t>
      </w:r>
      <w:r>
        <w:rPr>
          <w:rFonts w:eastAsia="Times New Roman"/>
          <w:color w:val="000000"/>
          <w:sz w:val="28"/>
          <w:szCs w:val="28"/>
          <w:lang w:val="vi-VN"/>
        </w:rPr>
        <w:t xml:space="preserve"> </w:t>
      </w:r>
      <w:r w:rsidRPr="00B955D1">
        <w:rPr>
          <w:sz w:val="28"/>
          <w:szCs w:val="28"/>
        </w:rPr>
        <w:t>Tổ chức tuyên truyền, phổ biến, hướng dẫn các tổ chức, cá nhân trên địa bàn thực hiện Quy định về vận chuyển động vật và sản phẩm động vật.</w:t>
      </w:r>
    </w:p>
    <w:p w14:paraId="27A589A0" w14:textId="77777777" w:rsidR="00101313" w:rsidRPr="00B955D1" w:rsidRDefault="00101313" w:rsidP="00BA55E6">
      <w:pPr>
        <w:shd w:val="clear" w:color="auto" w:fill="FFFFFF"/>
        <w:spacing w:after="0" w:line="269" w:lineRule="auto"/>
        <w:ind w:firstLine="720"/>
        <w:jc w:val="both"/>
        <w:rPr>
          <w:rFonts w:eastAsia="Times New Roman"/>
          <w:color w:val="000000"/>
          <w:sz w:val="28"/>
          <w:szCs w:val="28"/>
          <w:lang w:val="vi-VN"/>
        </w:rPr>
      </w:pPr>
      <w:r w:rsidRPr="00B955D1">
        <w:rPr>
          <w:rFonts w:eastAsia="Times New Roman"/>
          <w:color w:val="000000"/>
          <w:sz w:val="28"/>
          <w:szCs w:val="28"/>
          <w:lang w:val="vi-VN"/>
        </w:rPr>
        <w:t xml:space="preserve">2. </w:t>
      </w:r>
      <w:r w:rsidRPr="00B955D1">
        <w:rPr>
          <w:sz w:val="28"/>
          <w:szCs w:val="28"/>
        </w:rPr>
        <w:t>Tổ chức kiểm tra, giám sát và xử lý các hành vi vi phạm theo thẩm quyền.</w:t>
      </w:r>
    </w:p>
    <w:p w14:paraId="149D7633" w14:textId="77777777" w:rsidR="00101313" w:rsidRPr="00B955D1" w:rsidRDefault="00101313" w:rsidP="00BA55E6">
      <w:pPr>
        <w:shd w:val="clear" w:color="auto" w:fill="FFFFFF"/>
        <w:spacing w:after="0" w:line="269" w:lineRule="auto"/>
        <w:ind w:firstLine="720"/>
        <w:jc w:val="both"/>
        <w:rPr>
          <w:sz w:val="28"/>
          <w:szCs w:val="28"/>
          <w:lang w:val="vi-VN"/>
        </w:rPr>
      </w:pPr>
      <w:r w:rsidRPr="00B955D1">
        <w:rPr>
          <w:rFonts w:eastAsia="Times New Roman"/>
          <w:color w:val="000000"/>
          <w:sz w:val="28"/>
          <w:szCs w:val="28"/>
          <w:lang w:val="vi-VN"/>
        </w:rPr>
        <w:t xml:space="preserve">3. </w:t>
      </w:r>
      <w:r w:rsidRPr="00B955D1">
        <w:rPr>
          <w:sz w:val="28"/>
          <w:szCs w:val="28"/>
        </w:rPr>
        <w:t xml:space="preserve">Phối hợp với cơ quan quản lý chuyên ngành thú y và các cơ quan liên quan </w:t>
      </w:r>
      <w:r w:rsidRPr="00901B30">
        <w:rPr>
          <w:spacing w:val="-4"/>
          <w:sz w:val="28"/>
          <w:szCs w:val="28"/>
        </w:rPr>
        <w:t>trong công tác quản lý hoạt động vận chuyển động vật, sản phẩm động vật trên địa bàn.</w:t>
      </w:r>
    </w:p>
    <w:p w14:paraId="77CC4968" w14:textId="77777777" w:rsidR="00101313" w:rsidRDefault="00101313" w:rsidP="00BA55E6">
      <w:pPr>
        <w:shd w:val="clear" w:color="auto" w:fill="FFFFFF"/>
        <w:spacing w:after="0" w:line="269" w:lineRule="auto"/>
        <w:ind w:firstLine="720"/>
        <w:jc w:val="both"/>
        <w:rPr>
          <w:lang w:val="vi-VN"/>
        </w:rPr>
      </w:pPr>
      <w:bookmarkStart w:id="6" w:name="dieu_11"/>
      <w:r w:rsidRPr="001522CA">
        <w:rPr>
          <w:rFonts w:eastAsia="Times New Roman"/>
          <w:b/>
          <w:bCs/>
          <w:color w:val="000000"/>
          <w:sz w:val="28"/>
          <w:szCs w:val="28"/>
          <w:lang w:val="vi-VN"/>
        </w:rPr>
        <w:t xml:space="preserve">Điều </w:t>
      </w:r>
      <w:r w:rsidRPr="001522CA">
        <w:rPr>
          <w:rFonts w:eastAsia="Times New Roman"/>
          <w:b/>
          <w:bCs/>
          <w:color w:val="000000"/>
          <w:sz w:val="28"/>
          <w:szCs w:val="28"/>
        </w:rPr>
        <w:t>8</w:t>
      </w:r>
      <w:r w:rsidRPr="001522CA">
        <w:rPr>
          <w:rFonts w:eastAsia="Times New Roman"/>
          <w:b/>
          <w:bCs/>
          <w:color w:val="000000"/>
          <w:sz w:val="28"/>
          <w:szCs w:val="28"/>
          <w:lang w:val="vi-VN"/>
        </w:rPr>
        <w:t>.</w:t>
      </w:r>
      <w:bookmarkEnd w:id="6"/>
      <w:r w:rsidRPr="001522CA">
        <w:rPr>
          <w:rFonts w:eastAsia="Times New Roman"/>
          <w:color w:val="000000"/>
          <w:sz w:val="28"/>
          <w:szCs w:val="28"/>
          <w:lang w:val="vi-VN"/>
        </w:rPr>
        <w:t> </w:t>
      </w:r>
      <w:bookmarkStart w:id="7" w:name="dieu_11_name"/>
      <w:r w:rsidRPr="00B955D1">
        <w:rPr>
          <w:b/>
          <w:sz w:val="28"/>
          <w:szCs w:val="28"/>
        </w:rPr>
        <w:t>Tổ chức thực hiện</w:t>
      </w:r>
    </w:p>
    <w:p w14:paraId="73291489" w14:textId="77777777" w:rsidR="00101313" w:rsidRPr="001522CA" w:rsidRDefault="00101313" w:rsidP="00BA55E6">
      <w:pPr>
        <w:shd w:val="clear" w:color="auto" w:fill="FFFFFF"/>
        <w:spacing w:after="0" w:line="269" w:lineRule="auto"/>
        <w:ind w:firstLine="720"/>
        <w:jc w:val="both"/>
        <w:rPr>
          <w:rFonts w:eastAsia="Times New Roman"/>
          <w:color w:val="000000"/>
          <w:sz w:val="28"/>
          <w:szCs w:val="28"/>
        </w:rPr>
      </w:pPr>
      <w:r w:rsidRPr="001522CA">
        <w:rPr>
          <w:sz w:val="28"/>
          <w:szCs w:val="28"/>
        </w:rPr>
        <w:t xml:space="preserve">Tổ chức, cá nhân có liên quan trong hoạt động vận chuyển động vật, sản phẩm động vật </w:t>
      </w:r>
      <w:r w:rsidRPr="001522CA">
        <w:rPr>
          <w:sz w:val="28"/>
          <w:szCs w:val="28"/>
          <w:lang w:val="vi-VN"/>
        </w:rPr>
        <w:t>trên địa bàn</w:t>
      </w:r>
      <w:r w:rsidRPr="001522CA">
        <w:rPr>
          <w:sz w:val="28"/>
          <w:szCs w:val="28"/>
        </w:rPr>
        <w:t xml:space="preserve"> thành phố Huế phải chấp hành các quy định nêu trên. </w:t>
      </w:r>
      <w:r w:rsidRPr="001522CA">
        <w:rPr>
          <w:sz w:val="28"/>
          <w:szCs w:val="28"/>
        </w:rPr>
        <w:lastRenderedPageBreak/>
        <w:t>Đối với các trường hợp vi phạm, cơ quan quản lý nhà nước chuyên ngành thú y hoặc cơ quan chức năng có thẩm quyền xử lý theo quy định hiện hành.</w:t>
      </w:r>
      <w:bookmarkEnd w:id="7"/>
    </w:p>
    <w:p w14:paraId="0A05D26B" w14:textId="77777777" w:rsidR="00101313" w:rsidRDefault="00101313" w:rsidP="00BA55E6">
      <w:pPr>
        <w:shd w:val="clear" w:color="auto" w:fill="FFFFFF"/>
        <w:spacing w:after="0" w:line="269" w:lineRule="auto"/>
        <w:ind w:firstLine="720"/>
        <w:jc w:val="both"/>
        <w:rPr>
          <w:sz w:val="28"/>
          <w:szCs w:val="28"/>
          <w:lang w:val="vi-VN"/>
        </w:rPr>
      </w:pPr>
      <w:r w:rsidRPr="001522CA">
        <w:rPr>
          <w:sz w:val="28"/>
          <w:szCs w:val="28"/>
        </w:rPr>
        <w:t>Trong quá trình thực hiện Quy định này, nếu có khó khăn, vướng mắc hoặc phát sinh vấn đề cần sửa đổi, bổ sung, các đơn vị báo cáo về Sở Nông nghiệp và Môi trường để tổng hợp, đề xuất Ủy ban nhân dân thành phố xem xét, quyết định./.</w:t>
      </w:r>
    </w:p>
    <w:p w14:paraId="09DC6BFF" w14:textId="77777777" w:rsidR="00101313" w:rsidRPr="00101313" w:rsidRDefault="00101313" w:rsidP="00101313">
      <w:pPr>
        <w:shd w:val="clear" w:color="auto" w:fill="FFFFFF"/>
        <w:spacing w:after="0"/>
        <w:ind w:firstLine="720"/>
        <w:jc w:val="both"/>
        <w:rPr>
          <w:sz w:val="28"/>
          <w:szCs w:val="28"/>
          <w:lang w:val="vi-VN"/>
        </w:rPr>
      </w:pPr>
    </w:p>
    <w:p w14:paraId="38C993D1" w14:textId="77777777" w:rsidR="00BA6563" w:rsidRDefault="00BA6563" w:rsidP="005A4B6C">
      <w:pPr>
        <w:spacing w:before="120" w:after="120" w:line="240" w:lineRule="auto"/>
        <w:ind w:firstLine="720"/>
        <w:jc w:val="both"/>
        <w:outlineLvl w:val="3"/>
        <w:rPr>
          <w:rFonts w:eastAsia="Times New Roman"/>
          <w:b/>
          <w:bCs/>
          <w:sz w:val="28"/>
          <w:szCs w:val="28"/>
        </w:rPr>
      </w:pPr>
    </w:p>
    <w:p w14:paraId="283891DE" w14:textId="77777777" w:rsidR="00363C24" w:rsidRDefault="00363C24">
      <w:pPr>
        <w:rPr>
          <w:lang w:val="vi-VN"/>
        </w:rPr>
      </w:pPr>
    </w:p>
    <w:sectPr w:rsidR="00363C24" w:rsidSect="002D2B07">
      <w:pgSz w:w="12240" w:h="15840" w:code="1"/>
      <w:pgMar w:top="1134" w:right="1134" w:bottom="1134" w:left="1701" w:header="720" w:footer="720" w:gutter="0"/>
      <w:pgNumType w:start="1" w:chapStyle="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F6B8C2" w14:textId="77777777" w:rsidR="00493109" w:rsidRDefault="00493109" w:rsidP="005A5D2E">
      <w:pPr>
        <w:spacing w:after="0" w:line="240" w:lineRule="auto"/>
      </w:pPr>
      <w:r>
        <w:separator/>
      </w:r>
    </w:p>
  </w:endnote>
  <w:endnote w:type="continuationSeparator" w:id="0">
    <w:p w14:paraId="0F84DF96" w14:textId="77777777" w:rsidR="00493109" w:rsidRDefault="00493109" w:rsidP="005A5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D2531C" w14:textId="77777777" w:rsidR="00493109" w:rsidRDefault="00493109" w:rsidP="005A5D2E">
      <w:pPr>
        <w:spacing w:after="0" w:line="240" w:lineRule="auto"/>
      </w:pPr>
      <w:r>
        <w:separator/>
      </w:r>
    </w:p>
  </w:footnote>
  <w:footnote w:type="continuationSeparator" w:id="0">
    <w:p w14:paraId="69AA1DAA" w14:textId="77777777" w:rsidR="00493109" w:rsidRDefault="00493109" w:rsidP="005A5D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942402"/>
      <w:docPartObj>
        <w:docPartGallery w:val="Page Numbers (Top of Page)"/>
        <w:docPartUnique/>
      </w:docPartObj>
    </w:sdtPr>
    <w:sdtEndPr>
      <w:rPr>
        <w:noProof/>
        <w:sz w:val="26"/>
        <w:szCs w:val="26"/>
      </w:rPr>
    </w:sdtEndPr>
    <w:sdtContent>
      <w:p w14:paraId="2AD6F95E" w14:textId="6E9C3B3D" w:rsidR="00F50E6B" w:rsidRPr="002D2B07" w:rsidRDefault="00F50E6B">
        <w:pPr>
          <w:pStyle w:val="Header"/>
          <w:jc w:val="center"/>
          <w:rPr>
            <w:sz w:val="26"/>
            <w:szCs w:val="26"/>
          </w:rPr>
        </w:pPr>
        <w:r w:rsidRPr="002D2B07">
          <w:rPr>
            <w:sz w:val="26"/>
            <w:szCs w:val="26"/>
          </w:rPr>
          <w:fldChar w:fldCharType="begin"/>
        </w:r>
        <w:r w:rsidRPr="002D2B07">
          <w:rPr>
            <w:sz w:val="26"/>
            <w:szCs w:val="26"/>
          </w:rPr>
          <w:instrText xml:space="preserve"> PAGE   \* MERGEFORMAT </w:instrText>
        </w:r>
        <w:r w:rsidRPr="002D2B07">
          <w:rPr>
            <w:sz w:val="26"/>
            <w:szCs w:val="26"/>
          </w:rPr>
          <w:fldChar w:fldCharType="separate"/>
        </w:r>
        <w:r w:rsidR="006750A3">
          <w:rPr>
            <w:noProof/>
            <w:sz w:val="26"/>
            <w:szCs w:val="26"/>
          </w:rPr>
          <w:t>2</w:t>
        </w:r>
        <w:r w:rsidRPr="002D2B07">
          <w:rPr>
            <w:noProof/>
            <w:sz w:val="26"/>
            <w:szCs w:val="26"/>
          </w:rPr>
          <w:fldChar w:fldCharType="end"/>
        </w:r>
      </w:p>
    </w:sdtContent>
  </w:sdt>
  <w:p w14:paraId="14296597" w14:textId="77777777" w:rsidR="005A5D2E" w:rsidRDefault="005A5D2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7415F"/>
    <w:multiLevelType w:val="multilevel"/>
    <w:tmpl w:val="15A6E72E"/>
    <w:lvl w:ilvl="0">
      <w:start w:val="2"/>
      <w:numFmt w:val="decimal"/>
      <w:lvlText w:val="%1."/>
      <w:lvlJc w:val="left"/>
      <w:pPr>
        <w:ind w:left="816" w:hanging="816"/>
      </w:pPr>
      <w:rPr>
        <w:rFonts w:hint="default"/>
      </w:rPr>
    </w:lvl>
    <w:lvl w:ilvl="1">
      <w:start w:val="4"/>
      <w:numFmt w:val="decimal"/>
      <w:lvlText w:val="%1.%2."/>
      <w:lvlJc w:val="left"/>
      <w:pPr>
        <w:ind w:left="816" w:hanging="816"/>
      </w:pPr>
      <w:rPr>
        <w:rFonts w:hint="default"/>
      </w:rPr>
    </w:lvl>
    <w:lvl w:ilvl="2">
      <w:start w:val="1"/>
      <w:numFmt w:val="decimal"/>
      <w:lvlText w:val="%1.%2.%3."/>
      <w:lvlJc w:val="left"/>
      <w:pPr>
        <w:ind w:left="816" w:hanging="816"/>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26E5ED0"/>
    <w:multiLevelType w:val="multilevel"/>
    <w:tmpl w:val="35267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922A55"/>
    <w:multiLevelType w:val="multilevel"/>
    <w:tmpl w:val="7ECCC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DD77C9"/>
    <w:multiLevelType w:val="multilevel"/>
    <w:tmpl w:val="7A628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9C56A1"/>
    <w:multiLevelType w:val="multilevel"/>
    <w:tmpl w:val="32D8C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E75CA5"/>
    <w:multiLevelType w:val="multilevel"/>
    <w:tmpl w:val="CC42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541037"/>
    <w:multiLevelType w:val="multilevel"/>
    <w:tmpl w:val="912A6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C976D0"/>
    <w:multiLevelType w:val="multilevel"/>
    <w:tmpl w:val="92FC3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790311"/>
    <w:multiLevelType w:val="hybridMultilevel"/>
    <w:tmpl w:val="244CDF40"/>
    <w:lvl w:ilvl="0" w:tplc="A244B310">
      <w:start w:val="1"/>
      <w:numFmt w:val="decimal"/>
      <w:lvlText w:val="%1."/>
      <w:lvlJc w:val="left"/>
      <w:pPr>
        <w:ind w:left="1080" w:hanging="360"/>
      </w:pPr>
      <w:rPr>
        <w:rFonts w:hint="default"/>
        <w:color w:val="000000"/>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3CC336A"/>
    <w:multiLevelType w:val="multilevel"/>
    <w:tmpl w:val="4C7CC5A8"/>
    <w:lvl w:ilvl="0">
      <w:start w:val="2"/>
      <w:numFmt w:val="decimal"/>
      <w:lvlText w:val="%1."/>
      <w:lvlJc w:val="left"/>
      <w:pPr>
        <w:ind w:left="1020" w:hanging="1020"/>
      </w:pPr>
      <w:rPr>
        <w:rFonts w:hint="default"/>
      </w:rPr>
    </w:lvl>
    <w:lvl w:ilvl="1">
      <w:start w:val="4"/>
      <w:numFmt w:val="decimal"/>
      <w:lvlText w:val="%1.%2."/>
      <w:lvlJc w:val="left"/>
      <w:pPr>
        <w:ind w:left="1020" w:hanging="1020"/>
      </w:pPr>
      <w:rPr>
        <w:rFonts w:hint="default"/>
      </w:rPr>
    </w:lvl>
    <w:lvl w:ilvl="2">
      <w:start w:val="1"/>
      <w:numFmt w:val="decimal"/>
      <w:lvlText w:val="%1.%2.%3."/>
      <w:lvlJc w:val="left"/>
      <w:pPr>
        <w:ind w:left="1020" w:hanging="1020"/>
      </w:pPr>
      <w:rPr>
        <w:rFonts w:hint="default"/>
      </w:rPr>
    </w:lvl>
    <w:lvl w:ilvl="3">
      <w:start w:val="1"/>
      <w:numFmt w:val="decimal"/>
      <w:lvlText w:val="%1.%2.%3.%4."/>
      <w:lvlJc w:val="left"/>
      <w:pPr>
        <w:ind w:left="1080" w:hanging="1080"/>
      </w:pPr>
      <w:rPr>
        <w:rFonts w:hint="default"/>
      </w:rPr>
    </w:lvl>
    <w:lvl w:ilvl="4">
      <w:start w:val="5"/>
      <w:numFmt w:val="decimal"/>
      <w:lvlText w:val="%1.%2.%3.%4.%5."/>
      <w:lvlJc w:val="left"/>
      <w:pPr>
        <w:ind w:left="1080" w:hanging="1080"/>
      </w:pPr>
      <w:rPr>
        <w:rFonts w:hint="default"/>
      </w:rPr>
    </w:lvl>
    <w:lvl w:ilvl="5">
      <w:start w:val="1"/>
      <w:numFmt w:val="lowerRoman"/>
      <w:lvlText w:val="%1.%2.%3.%4.%5.%6."/>
      <w:lvlJc w:val="left"/>
      <w:pPr>
        <w:ind w:left="1800" w:hanging="180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3DC7F69"/>
    <w:multiLevelType w:val="multilevel"/>
    <w:tmpl w:val="88EAE9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710300"/>
    <w:multiLevelType w:val="multilevel"/>
    <w:tmpl w:val="9A007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E683BA4"/>
    <w:multiLevelType w:val="multilevel"/>
    <w:tmpl w:val="77903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F51EEF"/>
    <w:multiLevelType w:val="multilevel"/>
    <w:tmpl w:val="D710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61668B"/>
    <w:multiLevelType w:val="multilevel"/>
    <w:tmpl w:val="4058DF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B731E97"/>
    <w:multiLevelType w:val="multilevel"/>
    <w:tmpl w:val="78ACC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644020"/>
    <w:multiLevelType w:val="hybridMultilevel"/>
    <w:tmpl w:val="7C30B84A"/>
    <w:lvl w:ilvl="0" w:tplc="5EC0692A">
      <w:start w:val="1"/>
      <w:numFmt w:val="decimal"/>
      <w:lvlText w:val="%1."/>
      <w:lvlJc w:val="left"/>
      <w:pPr>
        <w:ind w:left="1080" w:hanging="360"/>
      </w:pPr>
      <w:rPr>
        <w:rFonts w:eastAsia="Times New Roman" w:hint="default"/>
        <w:b w:val="0"/>
        <w:color w:val="000000"/>
        <w:sz w:val="2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71977F6E"/>
    <w:multiLevelType w:val="multilevel"/>
    <w:tmpl w:val="CC347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6"/>
  </w:num>
  <w:num w:numId="3">
    <w:abstractNumId w:val="12"/>
  </w:num>
  <w:num w:numId="4">
    <w:abstractNumId w:val="15"/>
  </w:num>
  <w:num w:numId="5">
    <w:abstractNumId w:val="3"/>
  </w:num>
  <w:num w:numId="6">
    <w:abstractNumId w:val="1"/>
  </w:num>
  <w:num w:numId="7">
    <w:abstractNumId w:val="7"/>
  </w:num>
  <w:num w:numId="8">
    <w:abstractNumId w:val="13"/>
  </w:num>
  <w:num w:numId="9">
    <w:abstractNumId w:val="11"/>
  </w:num>
  <w:num w:numId="10">
    <w:abstractNumId w:val="0"/>
  </w:num>
  <w:num w:numId="11">
    <w:abstractNumId w:val="9"/>
  </w:num>
  <w:num w:numId="12">
    <w:abstractNumId w:val="5"/>
  </w:num>
  <w:num w:numId="13">
    <w:abstractNumId w:val="2"/>
  </w:num>
  <w:num w:numId="14">
    <w:abstractNumId w:val="17"/>
  </w:num>
  <w:num w:numId="15">
    <w:abstractNumId w:val="10"/>
  </w:num>
  <w:num w:numId="16">
    <w:abstractNumId w:val="16"/>
  </w:num>
  <w:num w:numId="17">
    <w:abstractNumId w:val="1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D20"/>
    <w:rsid w:val="0000545B"/>
    <w:rsid w:val="00007346"/>
    <w:rsid w:val="0001399E"/>
    <w:rsid w:val="00023315"/>
    <w:rsid w:val="00026CF2"/>
    <w:rsid w:val="000419D2"/>
    <w:rsid w:val="00042114"/>
    <w:rsid w:val="0008301A"/>
    <w:rsid w:val="0009222B"/>
    <w:rsid w:val="00097156"/>
    <w:rsid w:val="000A027B"/>
    <w:rsid w:val="000A3120"/>
    <w:rsid w:val="000A3839"/>
    <w:rsid w:val="000A68B2"/>
    <w:rsid w:val="000C04DC"/>
    <w:rsid w:val="000C7376"/>
    <w:rsid w:val="000D3173"/>
    <w:rsid w:val="000E009F"/>
    <w:rsid w:val="000F4C97"/>
    <w:rsid w:val="000F5B72"/>
    <w:rsid w:val="00101313"/>
    <w:rsid w:val="0010176D"/>
    <w:rsid w:val="00111999"/>
    <w:rsid w:val="001352C5"/>
    <w:rsid w:val="00136410"/>
    <w:rsid w:val="0014110E"/>
    <w:rsid w:val="00146B4B"/>
    <w:rsid w:val="001522CA"/>
    <w:rsid w:val="00152938"/>
    <w:rsid w:val="00153029"/>
    <w:rsid w:val="001537A5"/>
    <w:rsid w:val="001726AE"/>
    <w:rsid w:val="00176DA1"/>
    <w:rsid w:val="001852B1"/>
    <w:rsid w:val="00192058"/>
    <w:rsid w:val="00196C65"/>
    <w:rsid w:val="001F31B5"/>
    <w:rsid w:val="00207314"/>
    <w:rsid w:val="00215C72"/>
    <w:rsid w:val="00224DE0"/>
    <w:rsid w:val="00225F8E"/>
    <w:rsid w:val="0023466C"/>
    <w:rsid w:val="0025301E"/>
    <w:rsid w:val="00256F19"/>
    <w:rsid w:val="0026636E"/>
    <w:rsid w:val="002A62A6"/>
    <w:rsid w:val="002C2755"/>
    <w:rsid w:val="002D2B07"/>
    <w:rsid w:val="002D4305"/>
    <w:rsid w:val="002E1AF0"/>
    <w:rsid w:val="003072DF"/>
    <w:rsid w:val="003115B5"/>
    <w:rsid w:val="003278C0"/>
    <w:rsid w:val="003313E3"/>
    <w:rsid w:val="00363C24"/>
    <w:rsid w:val="00417E5E"/>
    <w:rsid w:val="00426747"/>
    <w:rsid w:val="00456317"/>
    <w:rsid w:val="00466D3B"/>
    <w:rsid w:val="0047279E"/>
    <w:rsid w:val="00487B6A"/>
    <w:rsid w:val="00493109"/>
    <w:rsid w:val="004A671F"/>
    <w:rsid w:val="004B1455"/>
    <w:rsid w:val="004C0789"/>
    <w:rsid w:val="004D0451"/>
    <w:rsid w:val="004E7076"/>
    <w:rsid w:val="004F77FA"/>
    <w:rsid w:val="005011C3"/>
    <w:rsid w:val="00546D40"/>
    <w:rsid w:val="005577EB"/>
    <w:rsid w:val="00560929"/>
    <w:rsid w:val="00565C1F"/>
    <w:rsid w:val="005723EC"/>
    <w:rsid w:val="00572540"/>
    <w:rsid w:val="0057390C"/>
    <w:rsid w:val="0057754E"/>
    <w:rsid w:val="005A2674"/>
    <w:rsid w:val="005A351A"/>
    <w:rsid w:val="005A4B6C"/>
    <w:rsid w:val="005A5D2E"/>
    <w:rsid w:val="005C2EE1"/>
    <w:rsid w:val="005C7FBB"/>
    <w:rsid w:val="005D0BEB"/>
    <w:rsid w:val="005D1C89"/>
    <w:rsid w:val="005D2D9A"/>
    <w:rsid w:val="005D7CF1"/>
    <w:rsid w:val="005E6149"/>
    <w:rsid w:val="005F1315"/>
    <w:rsid w:val="00601D9E"/>
    <w:rsid w:val="006049D6"/>
    <w:rsid w:val="00624714"/>
    <w:rsid w:val="00634BF7"/>
    <w:rsid w:val="00642A09"/>
    <w:rsid w:val="00645764"/>
    <w:rsid w:val="0065151C"/>
    <w:rsid w:val="006750A3"/>
    <w:rsid w:val="00680A29"/>
    <w:rsid w:val="006914A6"/>
    <w:rsid w:val="00696354"/>
    <w:rsid w:val="006A10C0"/>
    <w:rsid w:val="006C592E"/>
    <w:rsid w:val="006D5BBD"/>
    <w:rsid w:val="006D69A8"/>
    <w:rsid w:val="006E68F3"/>
    <w:rsid w:val="007138F4"/>
    <w:rsid w:val="00713B08"/>
    <w:rsid w:val="00713C1F"/>
    <w:rsid w:val="00724974"/>
    <w:rsid w:val="0073431F"/>
    <w:rsid w:val="00735010"/>
    <w:rsid w:val="00744232"/>
    <w:rsid w:val="00766548"/>
    <w:rsid w:val="00780C8F"/>
    <w:rsid w:val="007B151B"/>
    <w:rsid w:val="007C49A9"/>
    <w:rsid w:val="007D2BB2"/>
    <w:rsid w:val="007F5602"/>
    <w:rsid w:val="007F6E62"/>
    <w:rsid w:val="00816A71"/>
    <w:rsid w:val="00823CE0"/>
    <w:rsid w:val="008306A4"/>
    <w:rsid w:val="0084176E"/>
    <w:rsid w:val="008628B7"/>
    <w:rsid w:val="00873A4A"/>
    <w:rsid w:val="008B6702"/>
    <w:rsid w:val="008E55CB"/>
    <w:rsid w:val="008F7C05"/>
    <w:rsid w:val="00901B30"/>
    <w:rsid w:val="00911DE1"/>
    <w:rsid w:val="00921EA0"/>
    <w:rsid w:val="00940424"/>
    <w:rsid w:val="00943E41"/>
    <w:rsid w:val="00944A12"/>
    <w:rsid w:val="009479C8"/>
    <w:rsid w:val="00980176"/>
    <w:rsid w:val="00997A51"/>
    <w:rsid w:val="009B4C13"/>
    <w:rsid w:val="009C5566"/>
    <w:rsid w:val="009D4400"/>
    <w:rsid w:val="009D6C66"/>
    <w:rsid w:val="009D7714"/>
    <w:rsid w:val="009E2BF7"/>
    <w:rsid w:val="00A24CB9"/>
    <w:rsid w:val="00A328EF"/>
    <w:rsid w:val="00A402F4"/>
    <w:rsid w:val="00A411B4"/>
    <w:rsid w:val="00A433C2"/>
    <w:rsid w:val="00A465AF"/>
    <w:rsid w:val="00A5121C"/>
    <w:rsid w:val="00A53814"/>
    <w:rsid w:val="00A611BF"/>
    <w:rsid w:val="00A620B9"/>
    <w:rsid w:val="00A631B4"/>
    <w:rsid w:val="00A90D60"/>
    <w:rsid w:val="00A9758C"/>
    <w:rsid w:val="00AC114E"/>
    <w:rsid w:val="00AC2F8F"/>
    <w:rsid w:val="00AE53F9"/>
    <w:rsid w:val="00AE5D20"/>
    <w:rsid w:val="00AF41B9"/>
    <w:rsid w:val="00AF4B61"/>
    <w:rsid w:val="00B05DA7"/>
    <w:rsid w:val="00B070FE"/>
    <w:rsid w:val="00B216E7"/>
    <w:rsid w:val="00B2540F"/>
    <w:rsid w:val="00B34587"/>
    <w:rsid w:val="00B46405"/>
    <w:rsid w:val="00B46483"/>
    <w:rsid w:val="00B53643"/>
    <w:rsid w:val="00B840B2"/>
    <w:rsid w:val="00B92C58"/>
    <w:rsid w:val="00B955D1"/>
    <w:rsid w:val="00BA0531"/>
    <w:rsid w:val="00BA55E6"/>
    <w:rsid w:val="00BA6563"/>
    <w:rsid w:val="00BB42F4"/>
    <w:rsid w:val="00BC31CE"/>
    <w:rsid w:val="00BD1E90"/>
    <w:rsid w:val="00BD4041"/>
    <w:rsid w:val="00BF3A7A"/>
    <w:rsid w:val="00C021CA"/>
    <w:rsid w:val="00C12517"/>
    <w:rsid w:val="00C1351D"/>
    <w:rsid w:val="00C165B3"/>
    <w:rsid w:val="00C5152F"/>
    <w:rsid w:val="00C670BC"/>
    <w:rsid w:val="00C7314D"/>
    <w:rsid w:val="00C83DE5"/>
    <w:rsid w:val="00CA0F8C"/>
    <w:rsid w:val="00CA7253"/>
    <w:rsid w:val="00CB2CAF"/>
    <w:rsid w:val="00D07D9B"/>
    <w:rsid w:val="00D07FF2"/>
    <w:rsid w:val="00D105CB"/>
    <w:rsid w:val="00D4706C"/>
    <w:rsid w:val="00D606CD"/>
    <w:rsid w:val="00D6446E"/>
    <w:rsid w:val="00D7592C"/>
    <w:rsid w:val="00D76F23"/>
    <w:rsid w:val="00D82BF9"/>
    <w:rsid w:val="00D8483E"/>
    <w:rsid w:val="00D91A94"/>
    <w:rsid w:val="00D97F02"/>
    <w:rsid w:val="00DA7CB1"/>
    <w:rsid w:val="00DB5053"/>
    <w:rsid w:val="00DC107B"/>
    <w:rsid w:val="00DD4CEE"/>
    <w:rsid w:val="00DE0D13"/>
    <w:rsid w:val="00DF0040"/>
    <w:rsid w:val="00DF2907"/>
    <w:rsid w:val="00E00D59"/>
    <w:rsid w:val="00E22723"/>
    <w:rsid w:val="00E25861"/>
    <w:rsid w:val="00E272FD"/>
    <w:rsid w:val="00E52D96"/>
    <w:rsid w:val="00E75B10"/>
    <w:rsid w:val="00E9097C"/>
    <w:rsid w:val="00EB2906"/>
    <w:rsid w:val="00EE15AF"/>
    <w:rsid w:val="00EE6F27"/>
    <w:rsid w:val="00EF2230"/>
    <w:rsid w:val="00F07886"/>
    <w:rsid w:val="00F353EF"/>
    <w:rsid w:val="00F50E6B"/>
    <w:rsid w:val="00F55DC2"/>
    <w:rsid w:val="00F572B6"/>
    <w:rsid w:val="00F57810"/>
    <w:rsid w:val="00F759E3"/>
    <w:rsid w:val="00F82AA2"/>
    <w:rsid w:val="00F84B69"/>
    <w:rsid w:val="00FC2DC1"/>
    <w:rsid w:val="00FC3F85"/>
    <w:rsid w:val="00FD0BE0"/>
    <w:rsid w:val="00FD5CED"/>
    <w:rsid w:val="00FE349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E84733"/>
  <w15:docId w15:val="{585E24D4-F9B4-46C2-B21C-CB602D439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0D59"/>
  </w:style>
  <w:style w:type="paragraph" w:styleId="Heading1">
    <w:name w:val="heading 1"/>
    <w:basedOn w:val="Normal"/>
    <w:next w:val="Normal"/>
    <w:link w:val="Heading1Char"/>
    <w:uiPriority w:val="9"/>
    <w:qFormat/>
    <w:rsid w:val="00A328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46D4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AE5D20"/>
    <w:pPr>
      <w:spacing w:before="100" w:beforeAutospacing="1" w:after="100" w:afterAutospacing="1" w:line="240" w:lineRule="auto"/>
      <w:outlineLvl w:val="2"/>
    </w:pPr>
    <w:rPr>
      <w:rFonts w:eastAsia="Times New Roman"/>
      <w:b/>
      <w:bCs/>
      <w:sz w:val="27"/>
      <w:szCs w:val="27"/>
    </w:rPr>
  </w:style>
  <w:style w:type="paragraph" w:styleId="Heading4">
    <w:name w:val="heading 4"/>
    <w:basedOn w:val="Normal"/>
    <w:link w:val="Heading4Char"/>
    <w:uiPriority w:val="9"/>
    <w:qFormat/>
    <w:rsid w:val="00AE5D20"/>
    <w:pPr>
      <w:spacing w:before="100" w:beforeAutospacing="1" w:after="100" w:afterAutospacing="1" w:line="240" w:lineRule="auto"/>
      <w:outlineLvl w:val="3"/>
    </w:pPr>
    <w:rPr>
      <w:rFonts w:eastAsia="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E5D20"/>
    <w:rPr>
      <w:rFonts w:eastAsia="Times New Roman"/>
      <w:b/>
      <w:bCs/>
      <w:sz w:val="27"/>
      <w:szCs w:val="27"/>
    </w:rPr>
  </w:style>
  <w:style w:type="character" w:customStyle="1" w:styleId="Heading4Char">
    <w:name w:val="Heading 4 Char"/>
    <w:basedOn w:val="DefaultParagraphFont"/>
    <w:link w:val="Heading4"/>
    <w:uiPriority w:val="9"/>
    <w:rsid w:val="00AE5D20"/>
    <w:rPr>
      <w:rFonts w:eastAsia="Times New Roman"/>
      <w:b/>
      <w:bCs/>
      <w:sz w:val="24"/>
      <w:szCs w:val="24"/>
    </w:rPr>
  </w:style>
  <w:style w:type="paragraph" w:styleId="NormalWeb">
    <w:name w:val="Normal (Web)"/>
    <w:basedOn w:val="Normal"/>
    <w:uiPriority w:val="99"/>
    <w:unhideWhenUsed/>
    <w:rsid w:val="00AE5D20"/>
    <w:pPr>
      <w:spacing w:before="100" w:beforeAutospacing="1" w:after="100" w:afterAutospacing="1" w:line="240" w:lineRule="auto"/>
    </w:pPr>
    <w:rPr>
      <w:rFonts w:eastAsia="Times New Roman"/>
      <w:sz w:val="24"/>
      <w:szCs w:val="24"/>
    </w:rPr>
  </w:style>
  <w:style w:type="paragraph" w:styleId="ListParagraph">
    <w:name w:val="List Paragraph"/>
    <w:basedOn w:val="Normal"/>
    <w:uiPriority w:val="34"/>
    <w:qFormat/>
    <w:rsid w:val="00546D40"/>
    <w:pPr>
      <w:ind w:left="720"/>
      <w:contextualSpacing/>
    </w:pPr>
  </w:style>
  <w:style w:type="character" w:customStyle="1" w:styleId="Heading2Char">
    <w:name w:val="Heading 2 Char"/>
    <w:basedOn w:val="DefaultParagraphFont"/>
    <w:link w:val="Heading2"/>
    <w:uiPriority w:val="9"/>
    <w:rsid w:val="00546D40"/>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A328EF"/>
    <w:rPr>
      <w:rFonts w:asciiTheme="majorHAnsi" w:eastAsiaTheme="majorEastAsia" w:hAnsiTheme="majorHAnsi" w:cstheme="majorBidi"/>
      <w:b/>
      <w:bCs/>
      <w:color w:val="365F91" w:themeColor="accent1" w:themeShade="BF"/>
      <w:sz w:val="28"/>
      <w:szCs w:val="28"/>
    </w:rPr>
  </w:style>
  <w:style w:type="paragraph" w:customStyle="1" w:styleId="Char">
    <w:name w:val="Char"/>
    <w:basedOn w:val="Normal"/>
    <w:rsid w:val="002A62A6"/>
    <w:pPr>
      <w:pageBreakBefore/>
      <w:spacing w:before="100" w:beforeAutospacing="1" w:after="100" w:afterAutospacing="1" w:line="240" w:lineRule="auto"/>
    </w:pPr>
    <w:rPr>
      <w:rFonts w:ascii="Tahoma" w:eastAsia="Times New Roman" w:hAnsi="Tahoma"/>
      <w:sz w:val="20"/>
      <w:szCs w:val="20"/>
    </w:rPr>
  </w:style>
  <w:style w:type="character" w:styleId="Hyperlink">
    <w:name w:val="Hyperlink"/>
    <w:basedOn w:val="DefaultParagraphFont"/>
    <w:uiPriority w:val="99"/>
    <w:semiHidden/>
    <w:unhideWhenUsed/>
    <w:rsid w:val="00007346"/>
    <w:rPr>
      <w:color w:val="0000FF"/>
      <w:u w:val="single"/>
    </w:rPr>
  </w:style>
  <w:style w:type="paragraph" w:styleId="BalloonText">
    <w:name w:val="Balloon Text"/>
    <w:basedOn w:val="Normal"/>
    <w:link w:val="BalloonTextChar"/>
    <w:uiPriority w:val="99"/>
    <w:semiHidden/>
    <w:unhideWhenUsed/>
    <w:rsid w:val="000073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7346"/>
    <w:rPr>
      <w:rFonts w:ascii="Tahoma" w:hAnsi="Tahoma" w:cs="Tahoma"/>
      <w:sz w:val="16"/>
      <w:szCs w:val="16"/>
    </w:rPr>
  </w:style>
  <w:style w:type="character" w:styleId="Strong">
    <w:name w:val="Strong"/>
    <w:basedOn w:val="DefaultParagraphFont"/>
    <w:uiPriority w:val="22"/>
    <w:qFormat/>
    <w:rsid w:val="005C7FBB"/>
    <w:rPr>
      <w:b/>
      <w:bCs/>
    </w:rPr>
  </w:style>
  <w:style w:type="paragraph" w:styleId="Header">
    <w:name w:val="header"/>
    <w:basedOn w:val="Normal"/>
    <w:link w:val="HeaderChar"/>
    <w:uiPriority w:val="99"/>
    <w:unhideWhenUsed/>
    <w:rsid w:val="005A5D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5D2E"/>
  </w:style>
  <w:style w:type="paragraph" w:styleId="Footer">
    <w:name w:val="footer"/>
    <w:basedOn w:val="Normal"/>
    <w:link w:val="FooterChar"/>
    <w:uiPriority w:val="99"/>
    <w:unhideWhenUsed/>
    <w:rsid w:val="005A5D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97036">
      <w:bodyDiv w:val="1"/>
      <w:marLeft w:val="0"/>
      <w:marRight w:val="0"/>
      <w:marTop w:val="0"/>
      <w:marBottom w:val="0"/>
      <w:divBdr>
        <w:top w:val="none" w:sz="0" w:space="0" w:color="auto"/>
        <w:left w:val="none" w:sz="0" w:space="0" w:color="auto"/>
        <w:bottom w:val="none" w:sz="0" w:space="0" w:color="auto"/>
        <w:right w:val="none" w:sz="0" w:space="0" w:color="auto"/>
      </w:divBdr>
      <w:divsChild>
        <w:div w:id="1260528109">
          <w:marLeft w:val="0"/>
          <w:marRight w:val="0"/>
          <w:marTop w:val="0"/>
          <w:marBottom w:val="0"/>
          <w:divBdr>
            <w:top w:val="none" w:sz="0" w:space="0" w:color="auto"/>
            <w:left w:val="none" w:sz="0" w:space="0" w:color="auto"/>
            <w:bottom w:val="none" w:sz="0" w:space="0" w:color="auto"/>
            <w:right w:val="none" w:sz="0" w:space="0" w:color="auto"/>
          </w:divBdr>
          <w:divsChild>
            <w:div w:id="496848103">
              <w:marLeft w:val="0"/>
              <w:marRight w:val="0"/>
              <w:marTop w:val="0"/>
              <w:marBottom w:val="0"/>
              <w:divBdr>
                <w:top w:val="single" w:sz="12" w:space="0" w:color="F89B1A"/>
                <w:left w:val="single" w:sz="6" w:space="0" w:color="C8D4DB"/>
                <w:bottom w:val="none" w:sz="0" w:space="0" w:color="auto"/>
                <w:right w:val="single" w:sz="6" w:space="0" w:color="C8D4DB"/>
              </w:divBdr>
              <w:divsChild>
                <w:div w:id="1820539939">
                  <w:marLeft w:val="0"/>
                  <w:marRight w:val="0"/>
                  <w:marTop w:val="0"/>
                  <w:marBottom w:val="0"/>
                  <w:divBdr>
                    <w:top w:val="none" w:sz="0" w:space="0" w:color="auto"/>
                    <w:left w:val="none" w:sz="0" w:space="0" w:color="auto"/>
                    <w:bottom w:val="none" w:sz="0" w:space="0" w:color="auto"/>
                    <w:right w:val="none" w:sz="0" w:space="0" w:color="auto"/>
                  </w:divBdr>
                  <w:divsChild>
                    <w:div w:id="1756051423">
                      <w:marLeft w:val="0"/>
                      <w:marRight w:val="0"/>
                      <w:marTop w:val="0"/>
                      <w:marBottom w:val="0"/>
                      <w:divBdr>
                        <w:top w:val="none" w:sz="0" w:space="0" w:color="auto"/>
                        <w:left w:val="none" w:sz="0" w:space="0" w:color="auto"/>
                        <w:bottom w:val="none" w:sz="0" w:space="0" w:color="auto"/>
                        <w:right w:val="none" w:sz="0" w:space="0" w:color="auto"/>
                      </w:divBdr>
                      <w:divsChild>
                        <w:div w:id="2098863291">
                          <w:marLeft w:val="0"/>
                          <w:marRight w:val="225"/>
                          <w:marTop w:val="0"/>
                          <w:marBottom w:val="0"/>
                          <w:divBdr>
                            <w:top w:val="none" w:sz="0" w:space="0" w:color="auto"/>
                            <w:left w:val="none" w:sz="0" w:space="0" w:color="auto"/>
                            <w:bottom w:val="none" w:sz="0" w:space="0" w:color="auto"/>
                            <w:right w:val="none" w:sz="0" w:space="0" w:color="auto"/>
                          </w:divBdr>
                          <w:divsChild>
                            <w:div w:id="1623220521">
                              <w:marLeft w:val="0"/>
                              <w:marRight w:val="0"/>
                              <w:marTop w:val="0"/>
                              <w:marBottom w:val="0"/>
                              <w:divBdr>
                                <w:top w:val="none" w:sz="0" w:space="0" w:color="auto"/>
                                <w:left w:val="none" w:sz="0" w:space="0" w:color="auto"/>
                                <w:bottom w:val="none" w:sz="0" w:space="0" w:color="auto"/>
                                <w:right w:val="none" w:sz="0" w:space="0" w:color="auto"/>
                              </w:divBdr>
                              <w:divsChild>
                                <w:div w:id="1961105532">
                                  <w:marLeft w:val="0"/>
                                  <w:marRight w:val="0"/>
                                  <w:marTop w:val="0"/>
                                  <w:marBottom w:val="0"/>
                                  <w:divBdr>
                                    <w:top w:val="none" w:sz="0" w:space="0" w:color="auto"/>
                                    <w:left w:val="none" w:sz="0" w:space="0" w:color="auto"/>
                                    <w:bottom w:val="none" w:sz="0" w:space="0" w:color="auto"/>
                                    <w:right w:val="none" w:sz="0" w:space="0" w:color="auto"/>
                                  </w:divBdr>
                                  <w:divsChild>
                                    <w:div w:id="14936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18506">
                          <w:marLeft w:val="0"/>
                          <w:marRight w:val="0"/>
                          <w:marTop w:val="150"/>
                          <w:marBottom w:val="0"/>
                          <w:divBdr>
                            <w:top w:val="none" w:sz="0" w:space="0" w:color="auto"/>
                            <w:left w:val="none" w:sz="0" w:space="0" w:color="auto"/>
                            <w:bottom w:val="none" w:sz="0" w:space="0" w:color="auto"/>
                            <w:right w:val="none" w:sz="0" w:space="0" w:color="auto"/>
                          </w:divBdr>
                          <w:divsChild>
                            <w:div w:id="200629634">
                              <w:marLeft w:val="0"/>
                              <w:marRight w:val="0"/>
                              <w:marTop w:val="0"/>
                              <w:marBottom w:val="0"/>
                              <w:divBdr>
                                <w:top w:val="single" w:sz="2" w:space="0" w:color="BDC8D5"/>
                                <w:left w:val="single" w:sz="2" w:space="0" w:color="BDC8D5"/>
                                <w:bottom w:val="single" w:sz="2" w:space="8" w:color="BDC8D5"/>
                                <w:right w:val="single" w:sz="2" w:space="0" w:color="BDC8D5"/>
                              </w:divBdr>
                              <w:divsChild>
                                <w:div w:id="1983271195">
                                  <w:marLeft w:val="0"/>
                                  <w:marRight w:val="0"/>
                                  <w:marTop w:val="0"/>
                                  <w:marBottom w:val="150"/>
                                  <w:divBdr>
                                    <w:top w:val="single" w:sz="6" w:space="0" w:color="DCE8F3"/>
                                    <w:left w:val="single" w:sz="6" w:space="0" w:color="DCE8F3"/>
                                    <w:bottom w:val="single" w:sz="6" w:space="0" w:color="DCE8F3"/>
                                    <w:right w:val="single" w:sz="6" w:space="0" w:color="DCE8F3"/>
                                  </w:divBdr>
                                  <w:divsChild>
                                    <w:div w:id="11903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8406844">
      <w:bodyDiv w:val="1"/>
      <w:marLeft w:val="0"/>
      <w:marRight w:val="0"/>
      <w:marTop w:val="0"/>
      <w:marBottom w:val="0"/>
      <w:divBdr>
        <w:top w:val="none" w:sz="0" w:space="0" w:color="auto"/>
        <w:left w:val="none" w:sz="0" w:space="0" w:color="auto"/>
        <w:bottom w:val="none" w:sz="0" w:space="0" w:color="auto"/>
        <w:right w:val="none" w:sz="0" w:space="0" w:color="auto"/>
      </w:divBdr>
    </w:div>
    <w:div w:id="577055741">
      <w:bodyDiv w:val="1"/>
      <w:marLeft w:val="0"/>
      <w:marRight w:val="0"/>
      <w:marTop w:val="0"/>
      <w:marBottom w:val="0"/>
      <w:divBdr>
        <w:top w:val="none" w:sz="0" w:space="0" w:color="auto"/>
        <w:left w:val="none" w:sz="0" w:space="0" w:color="auto"/>
        <w:bottom w:val="none" w:sz="0" w:space="0" w:color="auto"/>
        <w:right w:val="none" w:sz="0" w:space="0" w:color="auto"/>
      </w:divBdr>
    </w:div>
    <w:div w:id="658072476">
      <w:bodyDiv w:val="1"/>
      <w:marLeft w:val="0"/>
      <w:marRight w:val="0"/>
      <w:marTop w:val="0"/>
      <w:marBottom w:val="0"/>
      <w:divBdr>
        <w:top w:val="none" w:sz="0" w:space="0" w:color="auto"/>
        <w:left w:val="none" w:sz="0" w:space="0" w:color="auto"/>
        <w:bottom w:val="none" w:sz="0" w:space="0" w:color="auto"/>
        <w:right w:val="none" w:sz="0" w:space="0" w:color="auto"/>
      </w:divBdr>
    </w:div>
    <w:div w:id="909968400">
      <w:bodyDiv w:val="1"/>
      <w:marLeft w:val="0"/>
      <w:marRight w:val="0"/>
      <w:marTop w:val="0"/>
      <w:marBottom w:val="0"/>
      <w:divBdr>
        <w:top w:val="none" w:sz="0" w:space="0" w:color="auto"/>
        <w:left w:val="none" w:sz="0" w:space="0" w:color="auto"/>
        <w:bottom w:val="none" w:sz="0" w:space="0" w:color="auto"/>
        <w:right w:val="none" w:sz="0" w:space="0" w:color="auto"/>
      </w:divBdr>
    </w:div>
    <w:div w:id="1416784968">
      <w:bodyDiv w:val="1"/>
      <w:marLeft w:val="0"/>
      <w:marRight w:val="0"/>
      <w:marTop w:val="0"/>
      <w:marBottom w:val="0"/>
      <w:divBdr>
        <w:top w:val="none" w:sz="0" w:space="0" w:color="auto"/>
        <w:left w:val="none" w:sz="0" w:space="0" w:color="auto"/>
        <w:bottom w:val="none" w:sz="0" w:space="0" w:color="auto"/>
        <w:right w:val="none" w:sz="0" w:space="0" w:color="auto"/>
      </w:divBdr>
    </w:div>
    <w:div w:id="1666590560">
      <w:bodyDiv w:val="1"/>
      <w:marLeft w:val="0"/>
      <w:marRight w:val="0"/>
      <w:marTop w:val="0"/>
      <w:marBottom w:val="0"/>
      <w:divBdr>
        <w:top w:val="none" w:sz="0" w:space="0" w:color="auto"/>
        <w:left w:val="none" w:sz="0" w:space="0" w:color="auto"/>
        <w:bottom w:val="none" w:sz="0" w:space="0" w:color="auto"/>
        <w:right w:val="none" w:sz="0" w:space="0" w:color="auto"/>
      </w:divBdr>
    </w:div>
    <w:div w:id="1810784204">
      <w:bodyDiv w:val="1"/>
      <w:marLeft w:val="0"/>
      <w:marRight w:val="0"/>
      <w:marTop w:val="0"/>
      <w:marBottom w:val="0"/>
      <w:divBdr>
        <w:top w:val="none" w:sz="0" w:space="0" w:color="auto"/>
        <w:left w:val="none" w:sz="0" w:space="0" w:color="auto"/>
        <w:bottom w:val="none" w:sz="0" w:space="0" w:color="auto"/>
        <w:right w:val="none" w:sz="0" w:space="0" w:color="auto"/>
      </w:divBdr>
    </w:div>
    <w:div w:id="1815368975">
      <w:bodyDiv w:val="1"/>
      <w:marLeft w:val="0"/>
      <w:marRight w:val="0"/>
      <w:marTop w:val="0"/>
      <w:marBottom w:val="0"/>
      <w:divBdr>
        <w:top w:val="none" w:sz="0" w:space="0" w:color="auto"/>
        <w:left w:val="none" w:sz="0" w:space="0" w:color="auto"/>
        <w:bottom w:val="none" w:sz="0" w:space="0" w:color="auto"/>
        <w:right w:val="none" w:sz="0" w:space="0" w:color="auto"/>
      </w:divBdr>
    </w:div>
    <w:div w:id="1909340906">
      <w:bodyDiv w:val="1"/>
      <w:marLeft w:val="0"/>
      <w:marRight w:val="0"/>
      <w:marTop w:val="0"/>
      <w:marBottom w:val="0"/>
      <w:divBdr>
        <w:top w:val="none" w:sz="0" w:space="0" w:color="auto"/>
        <w:left w:val="none" w:sz="0" w:space="0" w:color="auto"/>
        <w:bottom w:val="none" w:sz="0" w:space="0" w:color="auto"/>
        <w:right w:val="none" w:sz="0" w:space="0" w:color="auto"/>
      </w:divBdr>
    </w:div>
    <w:div w:id="209324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6</Pages>
  <Words>1413</Words>
  <Characters>8059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TG</cp:lastModifiedBy>
  <cp:revision>20</cp:revision>
  <cp:lastPrinted>2026-05-20T07:21:00Z</cp:lastPrinted>
  <dcterms:created xsi:type="dcterms:W3CDTF">2026-05-20T08:19:00Z</dcterms:created>
  <dcterms:modified xsi:type="dcterms:W3CDTF">2026-05-25T07:31:00Z</dcterms:modified>
</cp:coreProperties>
</file>